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306463"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Start w:id="6" w:name="_Toc15377194"/>
      <w:bookmarkStart w:id="7" w:name="_Toc15377426"/>
      <w:bookmarkStart w:id="8" w:name="_Toc15378442"/>
      <w:bookmarkStart w:id="9" w:name="_Toc15396476"/>
      <w:bookmarkStart w:id="10" w:name="_Toc15396598"/>
      <w:bookmarkEnd w:id="1"/>
      <w:bookmarkEnd w:id="2"/>
      <w:bookmarkEnd w:id="3"/>
      <w:bookmarkEnd w:id="4"/>
      <w:bookmarkEnd w:id="5"/>
      <w:r w:rsidR="00A268C4" w:rsidRPr="00DC7CBA">
        <w:rPr>
          <w:rFonts w:ascii="方正小标宋简体" w:eastAsia="方正小标宋简体" w:hAnsi="宋体" w:hint="eastAsia"/>
          <w:color w:val="000000"/>
          <w:sz w:val="72"/>
          <w:szCs w:val="72"/>
        </w:rPr>
        <w:t>四川省</w:t>
      </w:r>
      <w:bookmarkStart w:id="11" w:name="_Toc15306268"/>
      <w:bookmarkEnd w:id="0"/>
    </w:p>
    <w:p w:rsidR="00DC7CBA" w:rsidRDefault="00306463"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达州市达川区人民检察院</w:t>
      </w:r>
      <w:r w:rsidR="00A268C4"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6A5182" w:rsidP="00FD3CC1">
      <w:pPr>
        <w:widowControl/>
        <w:jc w:val="center"/>
        <w:rPr>
          <w:rFonts w:ascii="黑体" w:eastAsia="黑体" w:hAnsi="黑体" w:cstheme="minorBidi"/>
          <w:noProof/>
          <w:sz w:val="28"/>
          <w:szCs w:val="28"/>
        </w:rPr>
      </w:pPr>
      <w:r w:rsidRPr="006A5182">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6A5182">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公开时间：2019年8月29日</w:t>
      </w:r>
    </w:p>
    <w:p w:rsidR="003E1310" w:rsidRPr="003E1310" w:rsidRDefault="003E1310" w:rsidP="003E1310"/>
    <w:p w:rsidR="00280496" w:rsidRPr="00FD3CC1" w:rsidRDefault="006A5182" w:rsidP="003E1310">
      <w:pPr>
        <w:pStyle w:val="10"/>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80C92">
          <w:rPr>
            <w:rFonts w:hint="eastAsia"/>
            <w:webHidden/>
          </w:rPr>
          <w:t>4</w:t>
        </w:r>
      </w:hyperlink>
    </w:p>
    <w:p w:rsidR="00280496" w:rsidRPr="00FD3CC1" w:rsidRDefault="006A5182" w:rsidP="00423C43">
      <w:pPr>
        <w:pStyle w:val="20"/>
        <w:rPr>
          <w:rFonts w:cstheme="minorBidi"/>
          <w:noProof/>
        </w:rPr>
      </w:pPr>
      <w:hyperlink w:anchor="_Toc15396600" w:history="1">
        <w:r w:rsidR="00280496" w:rsidRPr="00FD3CC1">
          <w:rPr>
            <w:rStyle w:val="a8"/>
            <w:rFonts w:hint="eastAsia"/>
            <w:noProof/>
          </w:rPr>
          <w:t>一、基本职能及主要工作</w:t>
        </w:r>
        <w:r w:rsidR="00280496" w:rsidRPr="00FD3CC1">
          <w:rPr>
            <w:noProof/>
            <w:webHidden/>
          </w:rPr>
          <w:tab/>
        </w:r>
        <w:r w:rsidR="00380C92">
          <w:rPr>
            <w:rFonts w:hint="eastAsia"/>
            <w:noProof/>
            <w:webHidden/>
          </w:rPr>
          <w:t>4</w:t>
        </w:r>
      </w:hyperlink>
    </w:p>
    <w:p w:rsidR="00280496" w:rsidRPr="00FD3CC1" w:rsidRDefault="006A5182" w:rsidP="00423C43">
      <w:pPr>
        <w:pStyle w:val="20"/>
        <w:rPr>
          <w:rFonts w:cstheme="minorBidi"/>
          <w:noProof/>
        </w:rPr>
      </w:pPr>
      <w:hyperlink w:anchor="_Toc15396601" w:history="1">
        <w:r w:rsidR="00280496" w:rsidRPr="00FD3CC1">
          <w:rPr>
            <w:rStyle w:val="a8"/>
            <w:rFonts w:hint="eastAsia"/>
            <w:noProof/>
          </w:rPr>
          <w:t>二、机构设置</w:t>
        </w:r>
        <w:r w:rsidR="00280496" w:rsidRPr="00FD3CC1">
          <w:rPr>
            <w:noProof/>
            <w:webHidden/>
          </w:rPr>
          <w:tab/>
        </w:r>
        <w:r w:rsidR="00423C43">
          <w:rPr>
            <w:rFonts w:hint="eastAsia"/>
            <w:noProof/>
            <w:webHidden/>
          </w:rPr>
          <w:t>6</w:t>
        </w:r>
      </w:hyperlink>
    </w:p>
    <w:p w:rsidR="00280496" w:rsidRPr="00FD3CC1" w:rsidRDefault="006A5182"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00423C43">
          <w:rPr>
            <w:rFonts w:hint="eastAsia"/>
            <w:webHidden/>
          </w:rPr>
          <w:t>7</w:t>
        </w:r>
      </w:hyperlink>
    </w:p>
    <w:p w:rsidR="00280496" w:rsidRPr="00FD3CC1" w:rsidRDefault="006A5182" w:rsidP="00423C43">
      <w:pPr>
        <w:pStyle w:val="20"/>
        <w:rPr>
          <w:rFonts w:cstheme="minorBidi"/>
          <w:noProof/>
        </w:rPr>
      </w:pPr>
      <w:hyperlink w:anchor="_Toc15396603" w:history="1">
        <w:r w:rsidR="00280496" w:rsidRPr="00FD3CC1">
          <w:rPr>
            <w:rStyle w:val="a8"/>
            <w:rFonts w:cstheme="majorBidi" w:hint="eastAsia"/>
            <w:bCs/>
            <w:noProof/>
          </w:rPr>
          <w:t>一、</w:t>
        </w:r>
        <w:r w:rsidR="00280496" w:rsidRPr="00FD3CC1">
          <w:rPr>
            <w:rStyle w:val="a8"/>
            <w:rFonts w:hint="eastAsia"/>
            <w:noProof/>
          </w:rPr>
          <w:t>收</w:t>
        </w:r>
        <w:r w:rsidR="00280496" w:rsidRPr="00FD3CC1">
          <w:rPr>
            <w:rStyle w:val="a8"/>
            <w:rFonts w:cstheme="majorBidi" w:hint="eastAsia"/>
            <w:bCs/>
            <w:noProof/>
          </w:rPr>
          <w:t>入支出决算总体情况说明</w:t>
        </w:r>
        <w:r w:rsidR="00280496" w:rsidRPr="00FD3CC1">
          <w:rPr>
            <w:noProof/>
            <w:webHidden/>
          </w:rPr>
          <w:tab/>
        </w:r>
        <w:r w:rsidR="00423C43">
          <w:rPr>
            <w:rFonts w:hint="eastAsia"/>
            <w:noProof/>
            <w:webHidden/>
          </w:rPr>
          <w:t>7</w:t>
        </w:r>
      </w:hyperlink>
    </w:p>
    <w:p w:rsidR="00280496" w:rsidRPr="00FD3CC1" w:rsidRDefault="006A5182" w:rsidP="00423C43">
      <w:pPr>
        <w:pStyle w:val="20"/>
        <w:rPr>
          <w:rFonts w:cstheme="minorBidi"/>
          <w:noProof/>
        </w:rPr>
      </w:pPr>
      <w:hyperlink w:anchor="_Toc15396604" w:history="1">
        <w:r w:rsidR="00280496" w:rsidRPr="00FD3CC1">
          <w:rPr>
            <w:rStyle w:val="a8"/>
            <w:rFonts w:cstheme="majorBidi" w:hint="eastAsia"/>
            <w:bCs/>
            <w:noProof/>
          </w:rPr>
          <w:t>二、</w:t>
        </w:r>
        <w:r w:rsidR="00280496" w:rsidRPr="00FD3CC1">
          <w:rPr>
            <w:rStyle w:val="a8"/>
            <w:rFonts w:hint="eastAsia"/>
            <w:noProof/>
          </w:rPr>
          <w:t>收</w:t>
        </w:r>
        <w:r w:rsidR="00280496" w:rsidRPr="00FD3CC1">
          <w:rPr>
            <w:rStyle w:val="a8"/>
            <w:rFonts w:cstheme="majorBidi" w:hint="eastAsia"/>
            <w:bCs/>
            <w:noProof/>
          </w:rPr>
          <w:t>入决算情况说明</w:t>
        </w:r>
        <w:r w:rsidR="00280496" w:rsidRPr="00FD3CC1">
          <w:rPr>
            <w:noProof/>
            <w:webHidden/>
          </w:rPr>
          <w:tab/>
        </w:r>
        <w:r w:rsidR="00423C43">
          <w:rPr>
            <w:rFonts w:hint="eastAsia"/>
            <w:noProof/>
            <w:webHidden/>
          </w:rPr>
          <w:t>7</w:t>
        </w:r>
      </w:hyperlink>
    </w:p>
    <w:p w:rsidR="00280496" w:rsidRPr="00FD3CC1" w:rsidRDefault="006A5182" w:rsidP="00423C43">
      <w:pPr>
        <w:pStyle w:val="20"/>
        <w:rPr>
          <w:rFonts w:cstheme="minorBidi"/>
          <w:noProof/>
        </w:rPr>
      </w:pPr>
      <w:hyperlink w:anchor="_Toc15396605" w:history="1">
        <w:r w:rsidR="00280496" w:rsidRPr="00FD3CC1">
          <w:rPr>
            <w:rStyle w:val="a8"/>
            <w:rFonts w:cstheme="majorBidi" w:hint="eastAsia"/>
            <w:bCs/>
            <w:noProof/>
          </w:rPr>
          <w:t>三、</w:t>
        </w:r>
        <w:r w:rsidR="00280496" w:rsidRPr="00FD3CC1">
          <w:rPr>
            <w:rStyle w:val="a8"/>
            <w:rFonts w:hint="eastAsia"/>
            <w:noProof/>
          </w:rPr>
          <w:t>支</w:t>
        </w:r>
        <w:r w:rsidR="00280496" w:rsidRPr="00FD3CC1">
          <w:rPr>
            <w:rStyle w:val="a8"/>
            <w:rFonts w:cstheme="majorBidi" w:hint="eastAsia"/>
            <w:bCs/>
            <w:noProof/>
          </w:rPr>
          <w:t>出决算情况说明</w:t>
        </w:r>
        <w:r w:rsidR="00280496" w:rsidRPr="00FD3CC1">
          <w:rPr>
            <w:noProof/>
            <w:webHidden/>
          </w:rPr>
          <w:tab/>
        </w:r>
        <w:r w:rsidR="00423C43">
          <w:rPr>
            <w:rFonts w:hint="eastAsia"/>
            <w:noProof/>
            <w:webHidden/>
          </w:rPr>
          <w:t>8</w:t>
        </w:r>
      </w:hyperlink>
    </w:p>
    <w:p w:rsidR="00280496" w:rsidRPr="00FD3CC1" w:rsidRDefault="006A5182" w:rsidP="00423C43">
      <w:pPr>
        <w:pStyle w:val="20"/>
        <w:rPr>
          <w:rFonts w:cstheme="minorBidi"/>
          <w:noProof/>
        </w:rPr>
      </w:pPr>
      <w:hyperlink w:anchor="_Toc15396606" w:history="1">
        <w:r w:rsidR="00280496" w:rsidRPr="00FD3CC1">
          <w:rPr>
            <w:rStyle w:val="a8"/>
            <w:rFonts w:hint="eastAsia"/>
            <w:noProof/>
          </w:rPr>
          <w:t>四、财</w:t>
        </w:r>
        <w:r w:rsidR="00280496" w:rsidRPr="00FD3CC1">
          <w:rPr>
            <w:rStyle w:val="a8"/>
            <w:rFonts w:cstheme="majorBidi" w:hint="eastAsia"/>
            <w:bCs/>
            <w:noProof/>
          </w:rPr>
          <w:t>政拨款收入支出决算总体情况说明</w:t>
        </w:r>
        <w:r w:rsidR="00280496" w:rsidRPr="00FD3CC1">
          <w:rPr>
            <w:noProof/>
            <w:webHidden/>
          </w:rPr>
          <w:tab/>
        </w:r>
        <w:r w:rsidR="00423C43">
          <w:rPr>
            <w:rFonts w:hint="eastAsia"/>
            <w:noProof/>
            <w:webHidden/>
          </w:rPr>
          <w:t>8</w:t>
        </w:r>
      </w:hyperlink>
    </w:p>
    <w:p w:rsidR="00280496" w:rsidRPr="00FD3CC1" w:rsidRDefault="006A5182" w:rsidP="00423C43">
      <w:pPr>
        <w:pStyle w:val="20"/>
        <w:rPr>
          <w:rFonts w:cstheme="minorBidi"/>
          <w:noProof/>
        </w:rPr>
      </w:pPr>
      <w:hyperlink w:anchor="_Toc15396607" w:history="1">
        <w:r w:rsidR="00280496" w:rsidRPr="00FD3CC1">
          <w:rPr>
            <w:rStyle w:val="a8"/>
            <w:rFonts w:hint="eastAsia"/>
            <w:noProof/>
          </w:rPr>
          <w:t>五、一</w:t>
        </w:r>
        <w:r w:rsidR="00280496" w:rsidRPr="00FD3CC1">
          <w:rPr>
            <w:rStyle w:val="a8"/>
            <w:rFonts w:cstheme="majorBidi" w:hint="eastAsia"/>
            <w:bCs/>
            <w:noProof/>
          </w:rPr>
          <w:t>般公共预算财政拨款支出决算情况说明</w:t>
        </w:r>
        <w:r w:rsidR="00280496" w:rsidRPr="00FD3CC1">
          <w:rPr>
            <w:noProof/>
            <w:webHidden/>
          </w:rPr>
          <w:tab/>
        </w:r>
        <w:r w:rsidR="00423C43">
          <w:rPr>
            <w:rFonts w:hint="eastAsia"/>
            <w:noProof/>
            <w:webHidden/>
          </w:rPr>
          <w:t>9</w:t>
        </w:r>
      </w:hyperlink>
    </w:p>
    <w:p w:rsidR="00280496" w:rsidRPr="00FD3CC1" w:rsidRDefault="006A5182" w:rsidP="00423C43">
      <w:pPr>
        <w:pStyle w:val="20"/>
        <w:rPr>
          <w:rFonts w:cstheme="minorBidi"/>
          <w:noProof/>
        </w:rPr>
      </w:pPr>
      <w:hyperlink w:anchor="_Toc15396608" w:history="1">
        <w:r w:rsidR="00280496" w:rsidRPr="00FD3CC1">
          <w:rPr>
            <w:rStyle w:val="a8"/>
            <w:rFonts w:hint="eastAsia"/>
            <w:noProof/>
          </w:rPr>
          <w:t>六、一</w:t>
        </w:r>
        <w:r w:rsidR="00280496" w:rsidRPr="00FD3CC1">
          <w:rPr>
            <w:rStyle w:val="a8"/>
            <w:rFonts w:cstheme="majorBidi" w:hint="eastAsia"/>
            <w:bCs/>
            <w:noProof/>
          </w:rPr>
          <w:t>般公共预算财政拨款基本支出决算情况说明</w:t>
        </w:r>
        <w:r w:rsidR="00280496" w:rsidRPr="00FD3CC1">
          <w:rPr>
            <w:noProof/>
            <w:webHidden/>
          </w:rPr>
          <w:tab/>
        </w:r>
        <w:r w:rsidR="00423C43">
          <w:rPr>
            <w:rFonts w:hint="eastAsia"/>
            <w:noProof/>
            <w:webHidden/>
          </w:rPr>
          <w:t>11</w:t>
        </w:r>
      </w:hyperlink>
    </w:p>
    <w:p w:rsidR="00280496" w:rsidRPr="00FD3CC1" w:rsidRDefault="006A5182" w:rsidP="00423C43">
      <w:pPr>
        <w:pStyle w:val="20"/>
        <w:rPr>
          <w:rFonts w:cstheme="minorBidi"/>
          <w:noProof/>
        </w:rPr>
      </w:pPr>
      <w:hyperlink w:anchor="_Toc15396609" w:history="1">
        <w:r w:rsidR="00280496" w:rsidRPr="00FD3CC1">
          <w:rPr>
            <w:rStyle w:val="a8"/>
            <w:rFonts w:hint="eastAsia"/>
            <w:noProof/>
          </w:rPr>
          <w:t>七、</w:t>
        </w:r>
        <w:r w:rsidR="00280496" w:rsidRPr="00FD3CC1">
          <w:rPr>
            <w:rStyle w:val="a8"/>
            <w:noProof/>
          </w:rPr>
          <w:t>“</w:t>
        </w:r>
        <w:r w:rsidR="00280496" w:rsidRPr="00FD3CC1">
          <w:rPr>
            <w:rStyle w:val="a8"/>
            <w:rFonts w:cstheme="majorBidi" w:hint="eastAsia"/>
            <w:bCs/>
            <w:noProof/>
          </w:rPr>
          <w:t>三公”经费财政拨款支出决算情况说明</w:t>
        </w:r>
        <w:r w:rsidR="00280496" w:rsidRPr="00FD3CC1">
          <w:rPr>
            <w:noProof/>
            <w:webHidden/>
          </w:rPr>
          <w:tab/>
        </w:r>
        <w:r w:rsidR="00423C43">
          <w:rPr>
            <w:rFonts w:hint="eastAsia"/>
            <w:noProof/>
            <w:webHidden/>
          </w:rPr>
          <w:t>12</w:t>
        </w:r>
      </w:hyperlink>
    </w:p>
    <w:p w:rsidR="00280496" w:rsidRPr="00FD3CC1" w:rsidRDefault="006A5182" w:rsidP="00423C43">
      <w:pPr>
        <w:pStyle w:val="20"/>
        <w:rPr>
          <w:rFonts w:cstheme="minorBidi"/>
          <w:noProof/>
        </w:rPr>
      </w:pPr>
      <w:hyperlink w:anchor="_Toc15396610" w:history="1">
        <w:r w:rsidR="00280496" w:rsidRPr="00FD3CC1">
          <w:rPr>
            <w:rStyle w:val="a8"/>
            <w:rFonts w:hint="eastAsia"/>
            <w:noProof/>
          </w:rPr>
          <w:t>八、</w:t>
        </w:r>
        <w:r w:rsidR="00280496" w:rsidRPr="00FD3CC1">
          <w:rPr>
            <w:rStyle w:val="a8"/>
            <w:rFonts w:cstheme="majorBidi" w:hint="eastAsia"/>
            <w:bCs/>
            <w:noProof/>
          </w:rPr>
          <w:t>政府性基金预算支出决算情况说明</w:t>
        </w:r>
        <w:r w:rsidR="00280496" w:rsidRPr="00FD3CC1">
          <w:rPr>
            <w:noProof/>
            <w:webHidden/>
          </w:rPr>
          <w:tab/>
        </w:r>
        <w:r w:rsidR="00423C43">
          <w:rPr>
            <w:rFonts w:hint="eastAsia"/>
            <w:noProof/>
            <w:webHidden/>
          </w:rPr>
          <w:t>14</w:t>
        </w:r>
      </w:hyperlink>
    </w:p>
    <w:p w:rsidR="00280496" w:rsidRDefault="006A5182" w:rsidP="00423C43">
      <w:pPr>
        <w:pStyle w:val="20"/>
        <w:rPr>
          <w:rFonts w:hint="eastAsia"/>
          <w:noProof/>
        </w:rPr>
      </w:pPr>
      <w:hyperlink w:anchor="_Toc15396611" w:history="1">
        <w:r w:rsidR="00280496" w:rsidRPr="00FD3CC1">
          <w:rPr>
            <w:rStyle w:val="a8"/>
            <w:rFonts w:cstheme="majorBidi" w:hint="eastAsia"/>
            <w:bCs/>
            <w:noProof/>
          </w:rPr>
          <w:t>九、</w:t>
        </w:r>
        <w:r w:rsidR="00280496" w:rsidRPr="00FD3CC1">
          <w:rPr>
            <w:rStyle w:val="a8"/>
            <w:rFonts w:hint="eastAsia"/>
            <w:noProof/>
          </w:rPr>
          <w:t xml:space="preserve"> 国</w:t>
        </w:r>
        <w:r w:rsidR="00280496" w:rsidRPr="00FD3CC1">
          <w:rPr>
            <w:rStyle w:val="a8"/>
            <w:rFonts w:cstheme="majorBidi" w:hint="eastAsia"/>
            <w:bCs/>
            <w:noProof/>
          </w:rPr>
          <w:t>有资本经营预算支出决算情况说明</w:t>
        </w:r>
        <w:r w:rsidR="00280496" w:rsidRPr="00FD3CC1">
          <w:rPr>
            <w:noProof/>
            <w:webHidden/>
          </w:rPr>
          <w:tab/>
        </w:r>
      </w:hyperlink>
      <w:r w:rsidR="00423C43" w:rsidRPr="00423C43">
        <w:rPr>
          <w:rFonts w:hint="eastAsia"/>
          <w:noProof/>
        </w:rPr>
        <w:t>14</w:t>
      </w:r>
    </w:p>
    <w:p w:rsidR="00423C43" w:rsidRPr="00423C43" w:rsidRDefault="00423C43" w:rsidP="00423C43">
      <w:pPr>
        <w:pStyle w:val="20"/>
      </w:pPr>
      <w:r w:rsidRPr="00423C43">
        <w:rPr>
          <w:rFonts w:hint="eastAsia"/>
        </w:rPr>
        <w:t>十、</w:t>
      </w:r>
      <w:r>
        <w:rPr>
          <w:rFonts w:hint="eastAsia"/>
        </w:rPr>
        <w:t>预算绩效情况说明</w:t>
      </w:r>
      <w:r w:rsidRPr="00423C43">
        <w:rPr>
          <w:webHidden/>
        </w:rPr>
        <w:tab/>
      </w:r>
      <w:r w:rsidRPr="00423C43">
        <w:rPr>
          <w:webHidden/>
        </w:rPr>
        <w:fldChar w:fldCharType="begin"/>
      </w:r>
      <w:r w:rsidRPr="00423C43">
        <w:rPr>
          <w:webHidden/>
        </w:rPr>
        <w:instrText xml:space="preserve"> PAGEREF _Toc15396612 \h </w:instrText>
      </w:r>
      <w:r w:rsidRPr="00423C43">
        <w:rPr>
          <w:webHidden/>
        </w:rPr>
      </w:r>
      <w:r w:rsidRPr="00423C43">
        <w:rPr>
          <w:webHidden/>
        </w:rPr>
        <w:fldChar w:fldCharType="separate"/>
      </w:r>
      <w:r w:rsidRPr="00423C43">
        <w:rPr>
          <w:webHidden/>
        </w:rPr>
        <w:t>14</w:t>
      </w:r>
      <w:r w:rsidRPr="00423C43">
        <w:rPr>
          <w:webHidden/>
        </w:rPr>
        <w:fldChar w:fldCharType="end"/>
      </w:r>
    </w:p>
    <w:p w:rsidR="00280496" w:rsidRPr="00FD3CC1" w:rsidRDefault="006A5182" w:rsidP="00423C43">
      <w:pPr>
        <w:pStyle w:val="20"/>
        <w:rPr>
          <w:rFonts w:cstheme="minorBidi"/>
          <w:noProof/>
        </w:rPr>
      </w:pPr>
      <w:hyperlink w:anchor="_Toc15396612" w:history="1">
        <w:r w:rsidR="00280496" w:rsidRPr="00FD3CC1">
          <w:rPr>
            <w:rStyle w:val="a8"/>
            <w:rFonts w:hint="eastAsia"/>
            <w:noProof/>
          </w:rPr>
          <w:t>十</w:t>
        </w:r>
        <w:r w:rsidR="00280496" w:rsidRPr="00FD3CC1">
          <w:rPr>
            <w:rStyle w:val="a8"/>
            <w:rFonts w:cstheme="majorBidi" w:hint="eastAsia"/>
            <w:bCs/>
            <w:noProof/>
          </w:rPr>
          <w:t>一、其他重要事项的情况说明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_Toc15396612 \h </w:instrText>
        </w:r>
        <w:r w:rsidRPr="00FD3CC1">
          <w:rPr>
            <w:noProof/>
            <w:webHidden/>
          </w:rPr>
        </w:r>
        <w:r w:rsidRPr="00FD3CC1">
          <w:rPr>
            <w:noProof/>
            <w:webHidden/>
          </w:rPr>
          <w:fldChar w:fldCharType="separate"/>
        </w:r>
        <w:r w:rsidR="004A711F">
          <w:rPr>
            <w:noProof/>
            <w:webHidden/>
          </w:rPr>
          <w:t>1</w:t>
        </w:r>
        <w:r w:rsidR="00423C43">
          <w:rPr>
            <w:rFonts w:hint="eastAsia"/>
            <w:noProof/>
            <w:webHidden/>
          </w:rPr>
          <w:t>5</w:t>
        </w:r>
        <w:r w:rsidRPr="00FD3CC1">
          <w:rPr>
            <w:noProof/>
            <w:webHidden/>
          </w:rPr>
          <w:fldChar w:fldCharType="end"/>
        </w:r>
      </w:hyperlink>
    </w:p>
    <w:p w:rsidR="00280496" w:rsidRPr="00FD3CC1" w:rsidRDefault="006A5182"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Pr="00FD3CC1">
          <w:rPr>
            <w:webHidden/>
          </w:rPr>
          <w:fldChar w:fldCharType="begin"/>
        </w:r>
        <w:r w:rsidR="00280496" w:rsidRPr="00FD3CC1">
          <w:rPr>
            <w:webHidden/>
          </w:rPr>
          <w:instrText xml:space="preserve"> PAGEREF _Toc15396613 \h </w:instrText>
        </w:r>
        <w:r w:rsidRPr="00FD3CC1">
          <w:rPr>
            <w:webHidden/>
          </w:rPr>
        </w:r>
        <w:r w:rsidRPr="00FD3CC1">
          <w:rPr>
            <w:webHidden/>
          </w:rPr>
          <w:fldChar w:fldCharType="separate"/>
        </w:r>
        <w:r w:rsidR="004A711F">
          <w:rPr>
            <w:webHidden/>
          </w:rPr>
          <w:t>16</w:t>
        </w:r>
        <w:r w:rsidRPr="00FD3CC1">
          <w:rPr>
            <w:webHidden/>
          </w:rPr>
          <w:fldChar w:fldCharType="end"/>
        </w:r>
      </w:hyperlink>
    </w:p>
    <w:p w:rsidR="00280496" w:rsidRPr="00FD3CC1" w:rsidRDefault="006A5182"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w:t>
        </w:r>
        <w:r w:rsidR="00280496" w:rsidRPr="00FD3CC1">
          <w:rPr>
            <w:rStyle w:val="a8"/>
            <w:bCs/>
            <w:kern w:val="44"/>
          </w:rPr>
          <w:t xml:space="preserve"> </w:t>
        </w:r>
        <w:r w:rsidR="00280496" w:rsidRPr="00FD3CC1">
          <w:rPr>
            <w:rStyle w:val="a8"/>
            <w:rFonts w:hint="eastAsia"/>
            <w:bCs/>
            <w:kern w:val="44"/>
          </w:rPr>
          <w:t>附件</w:t>
        </w:r>
        <w:r w:rsidR="00280496" w:rsidRPr="00FD3CC1">
          <w:rPr>
            <w:webHidden/>
          </w:rPr>
          <w:tab/>
        </w:r>
        <w:r w:rsidRPr="00FD3CC1">
          <w:rPr>
            <w:webHidden/>
          </w:rPr>
          <w:fldChar w:fldCharType="begin"/>
        </w:r>
        <w:r w:rsidR="00280496" w:rsidRPr="00FD3CC1">
          <w:rPr>
            <w:webHidden/>
          </w:rPr>
          <w:instrText xml:space="preserve"> PAGEREF _Toc15396614 \h </w:instrText>
        </w:r>
        <w:r w:rsidRPr="00FD3CC1">
          <w:rPr>
            <w:webHidden/>
          </w:rPr>
        </w:r>
        <w:r w:rsidRPr="00FD3CC1">
          <w:rPr>
            <w:webHidden/>
          </w:rPr>
          <w:fldChar w:fldCharType="separate"/>
        </w:r>
        <w:r w:rsidR="004A711F">
          <w:rPr>
            <w:webHidden/>
          </w:rPr>
          <w:t>19</w:t>
        </w:r>
        <w:r w:rsidRPr="00FD3CC1">
          <w:rPr>
            <w:webHidden/>
          </w:rPr>
          <w:fldChar w:fldCharType="end"/>
        </w:r>
      </w:hyperlink>
    </w:p>
    <w:p w:rsidR="00280496" w:rsidRPr="00FD3CC1" w:rsidRDefault="006A5182" w:rsidP="00423C43">
      <w:pPr>
        <w:pStyle w:val="20"/>
        <w:rPr>
          <w:rFonts w:cstheme="minorBidi"/>
          <w:noProof/>
        </w:rPr>
      </w:pPr>
      <w:hyperlink w:anchor="_Toc15396615" w:history="1">
        <w:r w:rsidR="00280496" w:rsidRPr="00FD3CC1">
          <w:rPr>
            <w:rStyle w:val="a8"/>
            <w:rFonts w:hint="eastAsia"/>
            <w:noProof/>
            <w:kern w:val="44"/>
          </w:rPr>
          <w:t>附件</w:t>
        </w:r>
        <w:r w:rsidR="00280496" w:rsidRPr="00FD3CC1">
          <w:rPr>
            <w:rStyle w:val="a8"/>
            <w:noProof/>
            <w:kern w:val="44"/>
          </w:rPr>
          <w:t>1</w:t>
        </w:r>
        <w:r w:rsidR="00280496" w:rsidRPr="00FD3CC1">
          <w:rPr>
            <w:noProof/>
            <w:webHidden/>
          </w:rPr>
          <w:tab/>
        </w:r>
        <w:r w:rsidRPr="00FD3CC1">
          <w:rPr>
            <w:noProof/>
            <w:webHidden/>
          </w:rPr>
          <w:fldChar w:fldCharType="begin"/>
        </w:r>
        <w:r w:rsidR="00280496" w:rsidRPr="00FD3CC1">
          <w:rPr>
            <w:noProof/>
            <w:webHidden/>
          </w:rPr>
          <w:instrText xml:space="preserve"> PAGEREF _Toc15396615 \h </w:instrText>
        </w:r>
        <w:r w:rsidRPr="00FD3CC1">
          <w:rPr>
            <w:noProof/>
            <w:webHidden/>
          </w:rPr>
        </w:r>
        <w:r w:rsidRPr="00FD3CC1">
          <w:rPr>
            <w:noProof/>
            <w:webHidden/>
          </w:rPr>
          <w:fldChar w:fldCharType="separate"/>
        </w:r>
        <w:r w:rsidR="004A711F">
          <w:rPr>
            <w:noProof/>
            <w:webHidden/>
          </w:rPr>
          <w:t>19</w:t>
        </w:r>
        <w:r w:rsidRPr="00FD3CC1">
          <w:rPr>
            <w:noProof/>
            <w:webHidden/>
          </w:rPr>
          <w:fldChar w:fldCharType="end"/>
        </w:r>
      </w:hyperlink>
    </w:p>
    <w:p w:rsidR="00280496" w:rsidRPr="00FD3CC1" w:rsidRDefault="006A5182"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w:t>
        </w:r>
        <w:r w:rsidR="00280496" w:rsidRPr="00FD3CC1">
          <w:rPr>
            <w:rStyle w:val="a8"/>
            <w:bCs/>
            <w:kern w:val="44"/>
          </w:rPr>
          <w:t xml:space="preserve"> </w:t>
        </w:r>
        <w:r w:rsidR="00280496" w:rsidRPr="00FD3CC1">
          <w:rPr>
            <w:rStyle w:val="a8"/>
            <w:rFonts w:hint="eastAsia"/>
            <w:bCs/>
            <w:kern w:val="44"/>
          </w:rPr>
          <w:t>附表</w:t>
        </w:r>
        <w:r w:rsidR="00280496" w:rsidRPr="00FD3CC1">
          <w:rPr>
            <w:webHidden/>
          </w:rPr>
          <w:tab/>
        </w:r>
        <w:r w:rsidRPr="00FD3CC1">
          <w:rPr>
            <w:webHidden/>
          </w:rPr>
          <w:fldChar w:fldCharType="begin"/>
        </w:r>
        <w:r w:rsidR="00280496" w:rsidRPr="00FD3CC1">
          <w:rPr>
            <w:webHidden/>
          </w:rPr>
          <w:instrText xml:space="preserve"> PAGEREF _Toc15396618 \h </w:instrText>
        </w:r>
        <w:r w:rsidRPr="00FD3CC1">
          <w:rPr>
            <w:webHidden/>
          </w:rPr>
        </w:r>
        <w:r w:rsidRPr="00FD3CC1">
          <w:rPr>
            <w:webHidden/>
          </w:rPr>
          <w:fldChar w:fldCharType="separate"/>
        </w:r>
        <w:r w:rsidR="004A711F">
          <w:rPr>
            <w:webHidden/>
          </w:rPr>
          <w:t>22</w:t>
        </w:r>
        <w:r w:rsidRPr="00FD3CC1">
          <w:rPr>
            <w:webHidden/>
          </w:rPr>
          <w:fldChar w:fldCharType="end"/>
        </w:r>
      </w:hyperlink>
    </w:p>
    <w:p w:rsidR="00280496" w:rsidRPr="00FD3CC1" w:rsidRDefault="006748A4" w:rsidP="00423C43">
      <w:pPr>
        <w:pStyle w:val="20"/>
        <w:rPr>
          <w:rFonts w:cstheme="minorBidi"/>
          <w:noProof/>
        </w:rPr>
      </w:pPr>
      <w:r w:rsidRPr="00FD3CC1">
        <w:rPr>
          <w:rFonts w:hint="eastAsia"/>
        </w:rPr>
        <w:t>一、</w:t>
      </w:r>
      <w:hyperlink w:anchor="_Toc15396619" w:history="1">
        <w:r w:rsidR="00280496" w:rsidRPr="00FD3CC1">
          <w:rPr>
            <w:rStyle w:val="a8"/>
            <w:rFonts w:hint="eastAsia"/>
            <w:noProof/>
          </w:rPr>
          <w:t>收入支出决算总表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_Toc15396619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二、</w:t>
      </w:r>
      <w:hyperlink w:anchor="_Toc15396620" w:history="1">
        <w:r w:rsidR="00280496" w:rsidRPr="00FD3CC1">
          <w:rPr>
            <w:rStyle w:val="a8"/>
            <w:rFonts w:hint="eastAsia"/>
            <w:noProof/>
          </w:rPr>
          <w:t>收入总表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_Toc15396620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三、</w:t>
      </w:r>
      <w:hyperlink w:anchor="_Toc15396621" w:history="1">
        <w:r w:rsidR="00280496" w:rsidRPr="00FD3CC1">
          <w:rPr>
            <w:rStyle w:val="a8"/>
            <w:rFonts w:hint="eastAsia"/>
            <w:noProof/>
          </w:rPr>
          <w:t>支出总表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_Toc15396621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四、</w:t>
      </w:r>
      <w:hyperlink w:anchor="_Toc15396622" w:history="1">
        <w:r w:rsidR="00280496" w:rsidRPr="00FD3CC1">
          <w:rPr>
            <w:rStyle w:val="a8"/>
            <w:rFonts w:hint="eastAsia"/>
            <w:noProof/>
          </w:rPr>
          <w:t>财政拨款收入支出决算总表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_Toc15396622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noProof/>
        </w:rPr>
      </w:pPr>
      <w:r w:rsidRPr="00FD3CC1">
        <w:rPr>
          <w:rFonts w:hint="eastAsia"/>
        </w:rPr>
        <w:t>五、</w:t>
      </w:r>
      <w:hyperlink w:anchor="_Toc15396623" w:history="1">
        <w:r w:rsidR="00280496" w:rsidRPr="00FD3CC1">
          <w:rPr>
            <w:rFonts w:hint="eastAsia"/>
          </w:rPr>
          <w:t>财政拨款支出决算明细表（政府经济分类科目）</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_Toc15396623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六、</w:t>
      </w:r>
      <w:hyperlink w:anchor="_Toc15396624" w:history="1">
        <w:r w:rsidR="00280496" w:rsidRPr="00FD3CC1">
          <w:rPr>
            <w:rStyle w:val="a8"/>
            <w:rFonts w:hint="eastAsia"/>
            <w:noProof/>
          </w:rPr>
          <w:t>一般公共预算财政拨款支出决算表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_Toc15396624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七、</w:t>
      </w:r>
      <w:hyperlink w:anchor="_Toc15396625" w:history="1">
        <w:r w:rsidR="00280496" w:rsidRPr="00FD3CC1">
          <w:rPr>
            <w:rStyle w:val="a8"/>
            <w:rFonts w:hint="eastAsia"/>
            <w:noProof/>
          </w:rPr>
          <w:t>一般公共预算财政拨款支出决算明细表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_Toc15396625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八、</w:t>
      </w:r>
      <w:hyperlink w:anchor="_Toc15396626" w:history="1">
        <w:r w:rsidR="00280496" w:rsidRPr="00FD3CC1">
          <w:rPr>
            <w:rStyle w:val="a8"/>
            <w:rFonts w:hint="eastAsia"/>
            <w:noProof/>
          </w:rPr>
          <w:t>一般公共预算财政拨款基本支出决算表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_Toc15396626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九、</w:t>
      </w:r>
      <w:hyperlink w:anchor="_Toc15396627" w:history="1">
        <w:r w:rsidR="00280496" w:rsidRPr="00FD3CC1">
          <w:rPr>
            <w:rStyle w:val="a8"/>
            <w:rFonts w:hint="eastAsia"/>
            <w:noProof/>
          </w:rPr>
          <w:t>一般公共预算财政拨款项目支出决算表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_Toc15396627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十、</w:t>
      </w:r>
      <w:hyperlink w:anchor="_Toc15396628" w:history="1">
        <w:r w:rsidR="00280496" w:rsidRPr="00FD3CC1">
          <w:rPr>
            <w:rStyle w:val="a8"/>
            <w:rFonts w:hint="eastAsia"/>
            <w:noProof/>
          </w:rPr>
          <w:t>一般公共预算财政拨款“三公”经费支出决算表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_Toc15396628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十一、</w:t>
      </w:r>
      <w:hyperlink w:anchor="_Toc15396629" w:history="1">
        <w:r w:rsidR="00280496" w:rsidRPr="00FD3CC1">
          <w:rPr>
            <w:rStyle w:val="a8"/>
            <w:rFonts w:hint="eastAsia"/>
            <w:noProof/>
          </w:rPr>
          <w:t>政府性基金预算财政拨款收入支出决算表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_Toc15396629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rPr>
      </w:pPr>
      <w:r w:rsidRPr="00FD3CC1">
        <w:rPr>
          <w:rFonts w:hint="eastAsia"/>
        </w:rPr>
        <w:t>十二、</w:t>
      </w:r>
      <w:hyperlink w:anchor="_Toc15396630" w:history="1">
        <w:r w:rsidR="00280496" w:rsidRPr="00FD3CC1">
          <w:rPr>
            <w:rStyle w:val="a8"/>
            <w:rFonts w:hint="eastAsia"/>
            <w:noProof/>
          </w:rPr>
          <w:t>政府性基金预算财政拨款“三公”经费支出决算表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_Toc15396630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280496" w:rsidRPr="00FD3CC1" w:rsidRDefault="006748A4" w:rsidP="00423C43">
      <w:pPr>
        <w:pStyle w:val="20"/>
        <w:rPr>
          <w:rFonts w:cstheme="minorBidi"/>
          <w:noProof/>
          <w:sz w:val="24"/>
        </w:rPr>
      </w:pPr>
      <w:r w:rsidRPr="00FD3CC1">
        <w:rPr>
          <w:rFonts w:hint="eastAsia"/>
        </w:rPr>
        <w:t>十三、</w:t>
      </w:r>
      <w:hyperlink w:anchor="_Toc15396631" w:history="1">
        <w:r w:rsidR="00280496" w:rsidRPr="00FD3CC1">
          <w:rPr>
            <w:rStyle w:val="a8"/>
            <w:rFonts w:hint="eastAsia"/>
            <w:noProof/>
          </w:rPr>
          <w:t>国有资本经营预算支出决算表</w:t>
        </w:r>
        <w:r w:rsidR="00280496" w:rsidRPr="00FD3CC1">
          <w:rPr>
            <w:noProof/>
            <w:webHidden/>
          </w:rPr>
          <w:tab/>
        </w:r>
        <w:r w:rsidR="006A5182" w:rsidRPr="00FD3CC1">
          <w:rPr>
            <w:noProof/>
            <w:webHidden/>
          </w:rPr>
          <w:fldChar w:fldCharType="begin"/>
        </w:r>
        <w:r w:rsidR="00280496" w:rsidRPr="00FD3CC1">
          <w:rPr>
            <w:noProof/>
            <w:webHidden/>
          </w:rPr>
          <w:instrText xml:space="preserve"> PAGEREF _Toc15396631 \h </w:instrText>
        </w:r>
        <w:r w:rsidR="006A5182" w:rsidRPr="00FD3CC1">
          <w:rPr>
            <w:noProof/>
            <w:webHidden/>
          </w:rPr>
        </w:r>
        <w:r w:rsidR="006A5182" w:rsidRPr="00FD3CC1">
          <w:rPr>
            <w:noProof/>
            <w:webHidden/>
          </w:rPr>
          <w:fldChar w:fldCharType="separate"/>
        </w:r>
        <w:r w:rsidR="004A711F">
          <w:rPr>
            <w:noProof/>
            <w:webHidden/>
          </w:rPr>
          <w:t>22</w:t>
        </w:r>
        <w:r w:rsidR="006A5182" w:rsidRPr="00FD3CC1">
          <w:rPr>
            <w:noProof/>
            <w:webHidden/>
          </w:rPr>
          <w:fldChar w:fldCharType="end"/>
        </w:r>
      </w:hyperlink>
    </w:p>
    <w:p w:rsidR="000D1D50" w:rsidRPr="00FD3CC1" w:rsidRDefault="006A5182"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EE19B8" w:rsidRPr="00EE19B8" w:rsidRDefault="00622830" w:rsidP="00EE19B8">
      <w:pPr>
        <w:pStyle w:val="2"/>
        <w:spacing w:line="588" w:lineRule="exact"/>
        <w:rPr>
          <w:rFonts w:ascii="黑体" w:eastAsia="黑体" w:hAnsi="黑体"/>
          <w:b w:val="0"/>
          <w:bCs w:val="0"/>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0D1D50" w:rsidRDefault="00A268C4" w:rsidP="00EE19B8">
      <w:pPr>
        <w:pStyle w:val="a3"/>
        <w:adjustRightInd w:val="0"/>
        <w:snapToGrid w:val="0"/>
        <w:spacing w:before="93" w:line="588"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End w:id="16"/>
      <w:bookmarkEnd w:id="17"/>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人民检察院是国家的法律监督机关。人民检察院依法独立行使检察权，不受行政机关、社会团体和个人的干涉。人民检察院的职权主要有以下几点：</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1、对于叛国案、分裂国家案以及严重破坏国家的政策、法律、政令统一实施的重大犯罪案件，行使检察权；</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2、对于直接受理的国家工作人员利用职权实施的犯罪案件，进行侦查；</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3、对于公安机关、国家安全机关等侦查机关侦查的案件进行审查，决定是否逮捕、起诉或者不起诉。并对侦查机关的立案、侦查活动是否合法实行监督；</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4、对于刑事案件提起公诉，支持公诉。对于人民法院的刑事判决、裁定是否正确和审判活动是否合法实行监督；</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5、对于监狱、看守所等执行机关执行刑罚的活动是否合法实行监督；</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6、对于人民法院的民事审判活动实行法律监督；</w:t>
      </w:r>
    </w:p>
    <w:p w:rsidR="00FC0359" w:rsidRPr="00FC0359" w:rsidRDefault="00FC0359" w:rsidP="00FC035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7、对人民法院已经发生效力的判决、裁定，发现违反法律、法规规定的，依法提出抗诉；</w:t>
      </w:r>
    </w:p>
    <w:p w:rsidR="00FC0359" w:rsidRPr="00FC0359" w:rsidRDefault="00FC0359" w:rsidP="00FC0359">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FC0359">
        <w:rPr>
          <w:rFonts w:ascii="仿宋" w:eastAsia="仿宋" w:hAnsi="仿宋" w:hint="eastAsia"/>
          <w:bCs/>
          <w:color w:val="000000"/>
          <w:sz w:val="32"/>
          <w:szCs w:val="32"/>
        </w:rPr>
        <w:lastRenderedPageBreak/>
        <w:t>8、对于行政诉讼实行法律监督。</w:t>
      </w:r>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sidRPr="00CE49DA">
        <w:rPr>
          <w:rFonts w:ascii="仿宋" w:eastAsia="仿宋" w:hAnsi="仿宋" w:hint="eastAsia"/>
          <w:bCs/>
          <w:color w:val="000000"/>
          <w:sz w:val="32"/>
          <w:szCs w:val="32"/>
        </w:rPr>
        <w:t>（二）</w:t>
      </w:r>
      <w:r w:rsidRPr="00A0154E">
        <w:rPr>
          <w:rFonts w:ascii="仿宋" w:eastAsia="仿宋" w:hAnsi="仿宋"/>
          <w:bCs/>
          <w:color w:val="000000"/>
          <w:sz w:val="32"/>
          <w:szCs w:val="32"/>
        </w:rPr>
        <w:t>201</w:t>
      </w:r>
      <w:r w:rsidR="009C2E98" w:rsidRPr="00A0154E">
        <w:rPr>
          <w:rFonts w:ascii="仿宋" w:eastAsia="仿宋" w:hAnsi="仿宋" w:hint="eastAsia"/>
          <w:bCs/>
          <w:color w:val="000000"/>
          <w:sz w:val="32"/>
          <w:szCs w:val="32"/>
        </w:rPr>
        <w:t>8</w:t>
      </w:r>
      <w:r w:rsidRPr="00A0154E">
        <w:rPr>
          <w:rFonts w:ascii="仿宋" w:eastAsia="仿宋" w:hAnsi="仿宋" w:hint="eastAsia"/>
          <w:bCs/>
          <w:color w:val="000000"/>
          <w:sz w:val="32"/>
          <w:szCs w:val="32"/>
        </w:rPr>
        <w:t>年重点工作完成情况</w:t>
      </w:r>
      <w:r w:rsidRPr="00CE49DA">
        <w:rPr>
          <w:rFonts w:ascii="仿宋" w:eastAsia="仿宋" w:hAnsi="仿宋" w:hint="eastAsia"/>
          <w:bCs/>
          <w:color w:val="000000"/>
          <w:sz w:val="32"/>
          <w:szCs w:val="32"/>
        </w:rPr>
        <w:t>。</w:t>
      </w:r>
      <w:bookmarkEnd w:id="18"/>
      <w:bookmarkEnd w:id="19"/>
    </w:p>
    <w:p w:rsidR="00A0154E" w:rsidRDefault="00A0154E" w:rsidP="00A0154E">
      <w:p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本单位2018年工作开展情况及主要事业成效如下：</w:t>
      </w:r>
    </w:p>
    <w:p w:rsidR="00A0154E" w:rsidRDefault="00A0154E" w:rsidP="00A0154E">
      <w:pPr>
        <w:numPr>
          <w:ilvl w:val="0"/>
          <w:numId w:val="11"/>
        </w:num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是及时制定服务保障方案。制定《服务保障达川区高质量发展实施意见》，提升达川区高质量发展司法保障水平。二是严厉打击经济领域犯罪。依法严惩危害金融安全、破坏经济秩序类犯罪，批捕17件29人，起诉77件137人。   </w:t>
      </w:r>
    </w:p>
    <w:p w:rsidR="00A0154E" w:rsidRDefault="00A0154E" w:rsidP="00A0154E">
      <w:pPr>
        <w:numPr>
          <w:ilvl w:val="0"/>
          <w:numId w:val="11"/>
        </w:num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是依法加强市场安全监管。办理危害食品药品安全犯罪2件，督促区食药监局加强辖区“美团”、“饿了么”第三方网络餐饮平台食品安全监管，依法起诉黄光竹销售假药案，切实保障人民群众生命健康。</w:t>
      </w:r>
    </w:p>
    <w:p w:rsidR="00A0154E" w:rsidRDefault="00A0154E" w:rsidP="00A0154E">
      <w:pPr>
        <w:numPr>
          <w:ilvl w:val="0"/>
          <w:numId w:val="11"/>
        </w:num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严厉打击各类刑事犯罪。一是充分发挥捕诉职能。牢固树立总体国家安全观，起诉危害公共安全犯罪85件89人。批捕故意杀人、“两抢一盗”、涉毒涉赌等严重刑事犯罪194件241人，起诉192件240人。二是加大刑事诉讼监督力度。监督公安机关立案5件5人、撤案5件5人，纠正追捕6人、漏诉17人，提出抗诉5件，办理羁押必要性审查案件17件17人，变更强制措施17人。三是开展刑执专项监督。纠正监外执行和社区矫正执行脱漏管7人，建议收监执行4人，发出检察建议3份。</w:t>
      </w:r>
    </w:p>
    <w:p w:rsidR="00A0154E" w:rsidRPr="00A0154E" w:rsidRDefault="00A0154E" w:rsidP="00A0154E">
      <w:pPr>
        <w:spacing w:line="578" w:lineRule="exact"/>
        <w:ind w:firstLineChars="250" w:firstLine="800"/>
        <w:rPr>
          <w:rFonts w:ascii="仿宋" w:eastAsia="仿宋" w:hAnsi="仿宋" w:cs="仿宋"/>
          <w:sz w:val="32"/>
          <w:szCs w:val="32"/>
        </w:rPr>
      </w:pPr>
      <w:r>
        <w:rPr>
          <w:rFonts w:ascii="仿宋" w:eastAsia="仿宋" w:hAnsi="仿宋" w:cs="仿宋" w:hint="eastAsia"/>
          <w:sz w:val="32"/>
          <w:szCs w:val="32"/>
        </w:rPr>
        <w:t>4、深入推进扫黑除恶专项斗争。受理涉黑涉恶案件审查逮捕4件31人，受理审查起诉3件19人。提前介入周磊等6人恶势力团伙“套路贷”犯罪案件，严把刘正仙等11人恶势力犯罪集团组织、强迫卖淫案中一名嫌疑人犯罪证据关。设立“DC检说法”释法说理，推出扫黑除恶信息32期</w:t>
      </w:r>
      <w:r>
        <w:rPr>
          <w:rFonts w:ascii="仿宋" w:eastAsia="仿宋" w:hAnsi="仿宋" w:cs="仿宋" w:hint="eastAsia"/>
          <w:sz w:val="32"/>
          <w:szCs w:val="32"/>
        </w:rPr>
        <w:lastRenderedPageBreak/>
        <w:t>32条。</w:t>
      </w:r>
    </w:p>
    <w:p w:rsidR="000D1D50" w:rsidRPr="00CE49DA" w:rsidRDefault="00A268C4" w:rsidP="00971997">
      <w:pPr>
        <w:pStyle w:val="2"/>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A0154E" w:rsidRDefault="00A0154E" w:rsidP="00A0154E">
      <w:pPr>
        <w:spacing w:line="60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四川省达州市达川区人民检察院(本级)是</w:t>
      </w:r>
      <w:r>
        <w:rPr>
          <w:rFonts w:ascii="仿宋" w:eastAsia="仿宋" w:hAnsi="仿宋" w:cs="仿宋" w:hint="eastAsia"/>
          <w:bCs/>
          <w:sz w:val="32"/>
          <w:szCs w:val="32"/>
        </w:rPr>
        <w:t>国家的法律监督机关，依法独立行使检察权，不受行政机关、社会团体和个人的干涉。本单性质属于行政单位，无下属二级单位，目前有一个非独立预算的单位内部派出机构“河市检察室”。人员管理的编制是由地方编制管理部门核定，目前中央政法专项编制数</w:t>
      </w:r>
      <w:r w:rsidRPr="00A0154E">
        <w:rPr>
          <w:rFonts w:ascii="仿宋" w:eastAsia="仿宋" w:hAnsi="仿宋" w:cs="仿宋" w:hint="eastAsia"/>
          <w:bCs/>
          <w:sz w:val="32"/>
          <w:szCs w:val="32"/>
        </w:rPr>
        <w:t>71人（含两名派驻纪检编制）</w:t>
      </w:r>
      <w:r>
        <w:rPr>
          <w:rFonts w:ascii="仿宋" w:eastAsia="仿宋" w:hAnsi="仿宋" w:cs="仿宋" w:hint="eastAsia"/>
          <w:bCs/>
          <w:sz w:val="32"/>
          <w:szCs w:val="32"/>
        </w:rPr>
        <w:t>，实有59人；工勤人员同样由地方编制管理部门管理核定，工勤编制数9人，实有8人；聘用人员20名。</w:t>
      </w: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Fonts w:ascii="黑体" w:eastAsia="黑体" w:hAnsi="黑体" w:hint="eastAsia"/>
          <w:color w:val="000000"/>
        </w:rPr>
        <w:t xml:space="preserve"> </w:t>
      </w:r>
      <w:r w:rsidRPr="00065F8F">
        <w:rPr>
          <w:rStyle w:val="1Char"/>
          <w:rFonts w:ascii="黑体" w:eastAsia="黑体" w:hAnsi="黑体" w:hint="eastAsia"/>
        </w:rPr>
        <w:t>2018年度部门决算情况说明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w:t>
      </w:r>
      <w:r w:rsidR="00FC0359" w:rsidRPr="00FC0359">
        <w:rPr>
          <w:rFonts w:ascii="仿宋" w:eastAsia="仿宋" w:hAnsi="仿宋" w:hint="eastAsia"/>
          <w:color w:val="000000"/>
          <w:sz w:val="32"/>
          <w:szCs w:val="32"/>
        </w:rPr>
        <w:t>收入</w:t>
      </w:r>
      <w:r w:rsidR="00012159">
        <w:rPr>
          <w:rFonts w:ascii="仿宋" w:eastAsia="仿宋" w:hAnsi="仿宋" w:hint="eastAsia"/>
          <w:color w:val="000000"/>
          <w:sz w:val="32"/>
          <w:szCs w:val="32"/>
        </w:rPr>
        <w:t>总计</w:t>
      </w:r>
      <w:r w:rsidR="00FC0359" w:rsidRPr="00FC0359">
        <w:rPr>
          <w:rFonts w:ascii="仿宋" w:eastAsia="仿宋" w:hAnsi="仿宋"/>
          <w:color w:val="000000"/>
          <w:sz w:val="32"/>
          <w:szCs w:val="32"/>
        </w:rPr>
        <w:t>2</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132</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74</w:t>
      </w:r>
      <w:r w:rsidR="00FC0359" w:rsidRPr="00FC0359">
        <w:rPr>
          <w:rFonts w:ascii="仿宋" w:eastAsia="仿宋" w:hAnsi="仿宋" w:hint="eastAsia"/>
          <w:color w:val="000000"/>
          <w:sz w:val="32"/>
          <w:szCs w:val="32"/>
        </w:rPr>
        <w:t>万元</w:t>
      </w:r>
      <w:r w:rsidR="00012159">
        <w:rPr>
          <w:rFonts w:ascii="仿宋" w:eastAsia="仿宋" w:hAnsi="仿宋" w:hint="eastAsia"/>
          <w:color w:val="000000"/>
          <w:sz w:val="32"/>
          <w:szCs w:val="32"/>
        </w:rPr>
        <w:t>、</w:t>
      </w:r>
      <w:r w:rsidR="00012159" w:rsidRPr="00CE49DA">
        <w:rPr>
          <w:rFonts w:ascii="仿宋" w:eastAsia="仿宋" w:hAnsi="仿宋" w:hint="eastAsia"/>
          <w:color w:val="000000"/>
          <w:sz w:val="32"/>
          <w:szCs w:val="32"/>
        </w:rPr>
        <w:t>支出</w:t>
      </w:r>
      <w:r w:rsidR="00012159">
        <w:rPr>
          <w:rFonts w:ascii="仿宋" w:eastAsia="仿宋" w:hAnsi="仿宋" w:hint="eastAsia"/>
          <w:color w:val="000000"/>
          <w:sz w:val="32"/>
          <w:szCs w:val="32"/>
        </w:rPr>
        <w:t>总</w:t>
      </w:r>
      <w:r w:rsidR="00012159" w:rsidRPr="00CE49DA">
        <w:rPr>
          <w:rFonts w:ascii="仿宋" w:eastAsia="仿宋" w:hAnsi="仿宋" w:hint="eastAsia"/>
          <w:color w:val="000000"/>
          <w:sz w:val="32"/>
          <w:szCs w:val="32"/>
        </w:rPr>
        <w:t>计</w:t>
      </w:r>
      <w:r w:rsidR="00012159" w:rsidRPr="00FC0359">
        <w:rPr>
          <w:rFonts w:ascii="仿宋" w:eastAsia="仿宋" w:hAnsi="仿宋"/>
          <w:color w:val="000000"/>
          <w:sz w:val="32"/>
          <w:szCs w:val="32"/>
        </w:rPr>
        <w:t>1</w:t>
      </w:r>
      <w:r w:rsidR="00012159" w:rsidRPr="00FC0359">
        <w:rPr>
          <w:rFonts w:ascii="仿宋" w:eastAsia="仿宋" w:hAnsi="仿宋" w:hint="eastAsia"/>
          <w:color w:val="000000"/>
          <w:sz w:val="32"/>
          <w:szCs w:val="32"/>
        </w:rPr>
        <w:t>,</w:t>
      </w:r>
      <w:r w:rsidR="00012159" w:rsidRPr="00FC0359">
        <w:rPr>
          <w:rFonts w:ascii="仿宋" w:eastAsia="仿宋" w:hAnsi="仿宋"/>
          <w:color w:val="000000"/>
          <w:sz w:val="32"/>
          <w:szCs w:val="32"/>
        </w:rPr>
        <w:t>969</w:t>
      </w:r>
      <w:r w:rsidR="00012159" w:rsidRPr="00FC0359">
        <w:rPr>
          <w:rFonts w:ascii="仿宋" w:eastAsia="仿宋" w:hAnsi="仿宋" w:hint="eastAsia"/>
          <w:color w:val="000000"/>
          <w:sz w:val="32"/>
          <w:szCs w:val="32"/>
        </w:rPr>
        <w:t>.</w:t>
      </w:r>
      <w:r w:rsidR="00012159" w:rsidRPr="00FC0359">
        <w:rPr>
          <w:rFonts w:ascii="仿宋" w:eastAsia="仿宋" w:hAnsi="仿宋"/>
          <w:color w:val="000000"/>
          <w:sz w:val="32"/>
          <w:szCs w:val="32"/>
        </w:rPr>
        <w:t>24</w:t>
      </w:r>
      <w:r w:rsidR="00012159" w:rsidRPr="00CE49DA">
        <w:rPr>
          <w:rFonts w:ascii="仿宋" w:eastAsia="仿宋" w:hAnsi="仿宋" w:hint="eastAsia"/>
          <w:color w:val="000000"/>
          <w:sz w:val="32"/>
          <w:szCs w:val="32"/>
        </w:rPr>
        <w:t>万元</w:t>
      </w:r>
      <w:r w:rsidRPr="00CE49DA">
        <w:rPr>
          <w:rFonts w:ascii="仿宋" w:eastAsia="仿宋" w:hAnsi="仿宋" w:hint="eastAsia"/>
          <w:color w:val="000000"/>
          <w:sz w:val="32"/>
          <w:szCs w:val="32"/>
        </w:rPr>
        <w:t>。与2017年相比，收</w:t>
      </w:r>
      <w:r w:rsidR="00012159">
        <w:rPr>
          <w:rFonts w:ascii="仿宋" w:eastAsia="仿宋" w:hAnsi="仿宋" w:hint="eastAsia"/>
          <w:color w:val="000000"/>
          <w:sz w:val="32"/>
          <w:szCs w:val="32"/>
        </w:rPr>
        <w:t>入</w:t>
      </w:r>
      <w:r w:rsidRPr="00CE49DA">
        <w:rPr>
          <w:rFonts w:ascii="仿宋" w:eastAsia="仿宋" w:hAnsi="仿宋" w:hint="eastAsia"/>
          <w:color w:val="000000"/>
          <w:sz w:val="32"/>
          <w:szCs w:val="32"/>
        </w:rPr>
        <w:t>增加</w:t>
      </w:r>
      <w:r w:rsidR="00012159" w:rsidRPr="00825CC1">
        <w:rPr>
          <w:rFonts w:ascii="仿宋" w:eastAsia="仿宋" w:hAnsi="仿宋" w:hint="eastAsia"/>
          <w:color w:val="000000"/>
          <w:sz w:val="32"/>
          <w:szCs w:val="32"/>
        </w:rPr>
        <w:t>501.23</w:t>
      </w:r>
      <w:r w:rsidRPr="00825CC1">
        <w:rPr>
          <w:rFonts w:ascii="仿宋" w:eastAsia="仿宋" w:hAnsi="仿宋" w:hint="eastAsia"/>
          <w:color w:val="000000"/>
          <w:sz w:val="32"/>
          <w:szCs w:val="32"/>
        </w:rPr>
        <w:t>万元，增长</w:t>
      </w:r>
      <w:r w:rsidR="00012159" w:rsidRPr="00825CC1">
        <w:rPr>
          <w:rFonts w:ascii="仿宋" w:eastAsia="仿宋" w:hAnsi="仿宋" w:hint="eastAsia"/>
          <w:color w:val="000000"/>
          <w:sz w:val="32"/>
          <w:szCs w:val="32"/>
        </w:rPr>
        <w:t>30.72</w:t>
      </w:r>
      <w:r w:rsidRPr="00825CC1">
        <w:rPr>
          <w:rFonts w:ascii="仿宋" w:eastAsia="仿宋" w:hAnsi="仿宋"/>
          <w:color w:val="000000"/>
          <w:sz w:val="32"/>
          <w:szCs w:val="32"/>
        </w:rPr>
        <w:t>%</w:t>
      </w:r>
      <w:r w:rsidR="00012159" w:rsidRPr="00825CC1">
        <w:rPr>
          <w:rFonts w:ascii="仿宋" w:eastAsia="仿宋" w:hAnsi="仿宋" w:hint="eastAsia"/>
          <w:color w:val="000000"/>
          <w:sz w:val="32"/>
          <w:szCs w:val="32"/>
        </w:rPr>
        <w:t>；支出增加181.76万</w:t>
      </w:r>
      <w:r w:rsidR="00012159">
        <w:rPr>
          <w:rFonts w:ascii="仿宋" w:eastAsia="仿宋" w:hAnsi="仿宋" w:hint="eastAsia"/>
          <w:color w:val="000000"/>
          <w:sz w:val="32"/>
          <w:szCs w:val="32"/>
        </w:rPr>
        <w:t>元，增长10.17%</w:t>
      </w:r>
      <w:r w:rsidRPr="00CE49DA">
        <w:rPr>
          <w:rFonts w:ascii="仿宋" w:eastAsia="仿宋" w:hAnsi="仿宋" w:hint="eastAsia"/>
          <w:color w:val="000000"/>
          <w:sz w:val="32"/>
          <w:szCs w:val="32"/>
        </w:rPr>
        <w:t>。主要变动原因是</w:t>
      </w:r>
      <w:r w:rsidR="00AA65D8" w:rsidRPr="00AA65D8">
        <w:rPr>
          <w:rFonts w:ascii="仿宋" w:eastAsia="仿宋" w:hAnsi="仿宋" w:hint="eastAsia"/>
          <w:color w:val="000000"/>
          <w:sz w:val="32"/>
          <w:szCs w:val="32"/>
        </w:rPr>
        <w:t>公共安全支出</w:t>
      </w:r>
      <w:r w:rsidR="00AA65D8">
        <w:rPr>
          <w:rFonts w:ascii="仿宋" w:eastAsia="仿宋" w:hAnsi="仿宋" w:hint="eastAsia"/>
          <w:color w:val="000000"/>
          <w:sz w:val="32"/>
          <w:szCs w:val="32"/>
        </w:rPr>
        <w:t>、</w:t>
      </w:r>
      <w:r w:rsidR="00825CC1" w:rsidRPr="00825CC1">
        <w:rPr>
          <w:rFonts w:ascii="仿宋" w:eastAsia="仿宋" w:hAnsi="仿宋" w:hint="eastAsia"/>
          <w:color w:val="000000"/>
          <w:sz w:val="32"/>
          <w:szCs w:val="32"/>
        </w:rPr>
        <w:t>城乡社区支出</w:t>
      </w:r>
      <w:r w:rsidR="00825CC1">
        <w:rPr>
          <w:rFonts w:ascii="仿宋" w:eastAsia="仿宋" w:hAnsi="仿宋" w:hint="eastAsia"/>
          <w:color w:val="000000"/>
          <w:sz w:val="32"/>
          <w:szCs w:val="32"/>
        </w:rPr>
        <w:t>、</w:t>
      </w:r>
      <w:r w:rsidR="00825CC1" w:rsidRPr="00825CC1">
        <w:rPr>
          <w:rFonts w:ascii="仿宋" w:eastAsia="仿宋" w:hAnsi="仿宋" w:hint="eastAsia"/>
          <w:color w:val="000000"/>
          <w:sz w:val="32"/>
          <w:szCs w:val="32"/>
        </w:rPr>
        <w:t>医疗卫生与计划生育支出</w:t>
      </w:r>
      <w:r w:rsidR="00825CC1">
        <w:rPr>
          <w:rFonts w:ascii="仿宋" w:eastAsia="仿宋" w:hAnsi="仿宋" w:cs="仿宋" w:hint="eastAsia"/>
          <w:color w:val="000000"/>
          <w:kern w:val="0"/>
          <w:sz w:val="32"/>
          <w:szCs w:val="32"/>
        </w:rPr>
        <w:t>等方面支出的增长</w:t>
      </w:r>
      <w:r w:rsidR="00825CC1">
        <w:rPr>
          <w:rFonts w:ascii="仿宋" w:eastAsia="仿宋" w:hAnsi="仿宋" w:hint="eastAsia"/>
          <w:color w:val="000000"/>
          <w:sz w:val="32"/>
          <w:szCs w:val="32"/>
        </w:rPr>
        <w:t>。</w:t>
      </w:r>
    </w:p>
    <w:p w:rsidR="00825CC1" w:rsidRDefault="008C6464" w:rsidP="00FC183A">
      <w:pPr>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inline distT="0" distB="0" distL="0" distR="0">
            <wp:extent cx="4050030" cy="2712720"/>
            <wp:effectExtent l="19050" t="0" r="2667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4622" w:rsidRPr="00A84622" w:rsidRDefault="00A84622" w:rsidP="00A84622">
      <w:pPr>
        <w:spacing w:line="600" w:lineRule="exact"/>
        <w:ind w:firstLineChars="200" w:firstLine="640"/>
        <w:rPr>
          <w:rFonts w:ascii="仿宋" w:eastAsia="仿宋" w:hAnsi="仿宋"/>
          <w:color w:val="000000" w:themeColor="text1"/>
          <w:sz w:val="32"/>
          <w:szCs w:val="32"/>
        </w:rPr>
      </w:pPr>
      <w:r w:rsidRPr="00A84622">
        <w:rPr>
          <w:rFonts w:ascii="仿宋" w:eastAsia="仿宋" w:hAnsi="仿宋" w:hint="eastAsia"/>
          <w:color w:val="000000" w:themeColor="text1"/>
          <w:sz w:val="32"/>
          <w:szCs w:val="32"/>
        </w:rPr>
        <w:t>（图</w:t>
      </w:r>
      <w:r w:rsidRPr="00A84622">
        <w:rPr>
          <w:rFonts w:ascii="仿宋" w:eastAsia="仿宋" w:hAnsi="仿宋"/>
          <w:color w:val="000000" w:themeColor="text1"/>
          <w:sz w:val="32"/>
          <w:szCs w:val="32"/>
        </w:rPr>
        <w:t>1</w:t>
      </w:r>
      <w:r w:rsidRPr="00A84622">
        <w:rPr>
          <w:rFonts w:ascii="仿宋" w:eastAsia="仿宋" w:hAnsi="仿宋" w:hint="eastAsia"/>
          <w:color w:val="000000" w:themeColor="text1"/>
          <w:sz w:val="32"/>
          <w:szCs w:val="32"/>
        </w:rPr>
        <w:t>：收、支决算总计变动情况图）（柱状图）</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FC0359" w:rsidRPr="00FC0359">
        <w:rPr>
          <w:rFonts w:ascii="仿宋" w:eastAsia="仿宋" w:hAnsi="仿宋" w:hint="eastAsia"/>
          <w:color w:val="000000"/>
          <w:sz w:val="32"/>
          <w:szCs w:val="32"/>
        </w:rPr>
        <w:t>本年收入为</w:t>
      </w:r>
      <w:r w:rsidR="00FC0359" w:rsidRPr="00FC0359">
        <w:rPr>
          <w:rFonts w:ascii="仿宋" w:eastAsia="仿宋" w:hAnsi="仿宋"/>
          <w:color w:val="000000"/>
          <w:sz w:val="32"/>
          <w:szCs w:val="32"/>
        </w:rPr>
        <w:t>2</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132</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74</w:t>
      </w:r>
      <w:r w:rsidR="00FC0359" w:rsidRPr="00FC0359">
        <w:rPr>
          <w:rFonts w:ascii="仿宋" w:eastAsia="仿宋" w:hAnsi="仿宋" w:hint="eastAsia"/>
          <w:color w:val="000000"/>
          <w:sz w:val="32"/>
          <w:szCs w:val="32"/>
        </w:rPr>
        <w:t>万元，其中财政拨款收入</w:t>
      </w:r>
      <w:r w:rsidR="00FC0359" w:rsidRPr="00FC0359">
        <w:rPr>
          <w:rFonts w:ascii="仿宋" w:eastAsia="仿宋" w:hAnsi="仿宋"/>
          <w:color w:val="000000"/>
          <w:sz w:val="32"/>
          <w:szCs w:val="32"/>
        </w:rPr>
        <w:t>2</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132</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74</w:t>
      </w:r>
      <w:r w:rsidR="00FC0359" w:rsidRPr="00FC0359">
        <w:rPr>
          <w:rFonts w:ascii="仿宋" w:eastAsia="仿宋" w:hAnsi="仿宋" w:hint="eastAsia"/>
          <w:color w:val="000000"/>
          <w:sz w:val="32"/>
          <w:szCs w:val="32"/>
        </w:rPr>
        <w:t>，占总收入100%，本单位无预算外收入</w:t>
      </w:r>
      <w:r w:rsidR="00FC0359">
        <w:rPr>
          <w:rFonts w:ascii="仿宋" w:eastAsia="仿宋" w:hAnsi="仿宋" w:hint="eastAsia"/>
          <w:color w:val="000000"/>
          <w:sz w:val="32"/>
          <w:szCs w:val="32"/>
        </w:rPr>
        <w:t>。</w:t>
      </w:r>
    </w:p>
    <w:p w:rsidR="00FC183A" w:rsidRPr="00ED4085" w:rsidRDefault="00FC183A" w:rsidP="00A84622">
      <w:pPr>
        <w:ind w:firstLineChars="200" w:firstLine="640"/>
        <w:jc w:val="left"/>
        <w:outlineLvl w:val="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3059430" cy="1821180"/>
            <wp:effectExtent l="19050" t="0" r="26670" b="76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D50" w:rsidRPr="009E17CA" w:rsidRDefault="00A268C4">
      <w:pPr>
        <w:spacing w:line="600" w:lineRule="exact"/>
        <w:ind w:firstLineChars="200" w:firstLine="640"/>
        <w:rPr>
          <w:rFonts w:ascii="仿宋" w:eastAsia="仿宋" w:hAnsi="仿宋"/>
          <w:color w:val="000000" w:themeColor="text1"/>
          <w:sz w:val="32"/>
          <w:szCs w:val="32"/>
        </w:rPr>
      </w:pPr>
      <w:r w:rsidRPr="00A84622">
        <w:rPr>
          <w:rFonts w:ascii="仿宋" w:eastAsia="仿宋" w:hAnsi="仿宋" w:hint="eastAsia"/>
          <w:color w:val="000000" w:themeColor="text1"/>
          <w:sz w:val="32"/>
          <w:szCs w:val="32"/>
        </w:rPr>
        <w:t>（图2：收入决算结构图）（饼状图）</w:t>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FC0359" w:rsidRPr="00FC0359">
        <w:rPr>
          <w:rFonts w:ascii="仿宋" w:eastAsia="仿宋" w:hAnsi="仿宋"/>
          <w:color w:val="000000"/>
          <w:sz w:val="32"/>
          <w:szCs w:val="32"/>
        </w:rPr>
        <w:t>1</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969</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24</w:t>
      </w:r>
      <w:r w:rsidRPr="00CE49DA">
        <w:rPr>
          <w:rFonts w:ascii="仿宋" w:eastAsia="仿宋" w:hAnsi="仿宋" w:hint="eastAsia"/>
          <w:color w:val="000000"/>
          <w:sz w:val="32"/>
          <w:szCs w:val="32"/>
        </w:rPr>
        <w:t>万元，其中：基本支出</w:t>
      </w:r>
      <w:r w:rsidR="00FC0359" w:rsidRPr="00FC0359">
        <w:rPr>
          <w:rFonts w:ascii="仿宋" w:eastAsia="仿宋" w:hAnsi="仿宋"/>
          <w:color w:val="000000"/>
          <w:sz w:val="32"/>
          <w:szCs w:val="32"/>
        </w:rPr>
        <w:t>1</w:t>
      </w:r>
      <w:r w:rsidR="00FC0359" w:rsidRPr="00FC0359">
        <w:rPr>
          <w:rFonts w:ascii="仿宋" w:eastAsia="仿宋" w:hAnsi="仿宋" w:hint="eastAsia"/>
          <w:color w:val="000000"/>
          <w:sz w:val="32"/>
          <w:szCs w:val="32"/>
        </w:rPr>
        <w:t>,</w:t>
      </w:r>
      <w:r w:rsidR="00FC0359" w:rsidRPr="00FC0359">
        <w:rPr>
          <w:rFonts w:ascii="仿宋" w:eastAsia="仿宋" w:hAnsi="仿宋"/>
          <w:color w:val="000000"/>
          <w:sz w:val="32"/>
          <w:szCs w:val="32"/>
        </w:rPr>
        <w:t>4</w:t>
      </w:r>
      <w:r w:rsidR="008A3B83">
        <w:rPr>
          <w:rFonts w:ascii="仿宋" w:eastAsia="仿宋" w:hAnsi="仿宋" w:hint="eastAsia"/>
          <w:color w:val="000000"/>
          <w:sz w:val="32"/>
          <w:szCs w:val="32"/>
        </w:rPr>
        <w:t>13</w:t>
      </w:r>
      <w:r w:rsidR="00FC0359" w:rsidRPr="00FC0359">
        <w:rPr>
          <w:rFonts w:ascii="仿宋" w:eastAsia="仿宋" w:hAnsi="仿宋" w:hint="eastAsia"/>
          <w:color w:val="000000"/>
          <w:sz w:val="32"/>
          <w:szCs w:val="32"/>
        </w:rPr>
        <w:t>.</w:t>
      </w:r>
      <w:r w:rsidR="008A3B83">
        <w:rPr>
          <w:rFonts w:ascii="仿宋" w:eastAsia="仿宋" w:hAnsi="仿宋" w:hint="eastAsia"/>
          <w:color w:val="000000"/>
          <w:sz w:val="32"/>
          <w:szCs w:val="32"/>
        </w:rPr>
        <w:t>7</w:t>
      </w:r>
      <w:r w:rsidR="00FC0359" w:rsidRPr="00FC0359">
        <w:rPr>
          <w:rFonts w:ascii="仿宋" w:eastAsia="仿宋" w:hAnsi="仿宋"/>
          <w:color w:val="000000"/>
          <w:sz w:val="32"/>
          <w:szCs w:val="32"/>
        </w:rPr>
        <w:t>6</w:t>
      </w:r>
      <w:r w:rsidRPr="00CE49DA">
        <w:rPr>
          <w:rFonts w:ascii="仿宋" w:eastAsia="仿宋" w:hAnsi="仿宋" w:hint="eastAsia"/>
          <w:color w:val="000000"/>
          <w:sz w:val="32"/>
          <w:szCs w:val="32"/>
        </w:rPr>
        <w:t>万元，占</w:t>
      </w:r>
      <w:r w:rsidR="00FC0359">
        <w:rPr>
          <w:rFonts w:ascii="仿宋" w:eastAsia="仿宋" w:hAnsi="仿宋" w:hint="eastAsia"/>
          <w:color w:val="000000"/>
          <w:sz w:val="32"/>
          <w:szCs w:val="32"/>
        </w:rPr>
        <w:t>7</w:t>
      </w:r>
      <w:r w:rsidR="008A3B83">
        <w:rPr>
          <w:rFonts w:ascii="仿宋" w:eastAsia="仿宋" w:hAnsi="仿宋" w:hint="eastAsia"/>
          <w:color w:val="000000"/>
          <w:sz w:val="32"/>
          <w:szCs w:val="32"/>
        </w:rPr>
        <w:t>1.79</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FC0359" w:rsidRPr="00FC0359">
        <w:rPr>
          <w:rFonts w:ascii="仿宋" w:eastAsia="仿宋" w:hAnsi="仿宋" w:hint="eastAsia"/>
          <w:color w:val="000000"/>
          <w:sz w:val="32"/>
          <w:szCs w:val="32"/>
        </w:rPr>
        <w:t>5</w:t>
      </w:r>
      <w:r w:rsidR="008A3B83">
        <w:rPr>
          <w:rFonts w:ascii="仿宋" w:eastAsia="仿宋" w:hAnsi="仿宋" w:hint="eastAsia"/>
          <w:color w:val="000000"/>
          <w:sz w:val="32"/>
          <w:szCs w:val="32"/>
        </w:rPr>
        <w:t>55</w:t>
      </w:r>
      <w:r w:rsidR="00FC0359" w:rsidRPr="00FC0359">
        <w:rPr>
          <w:rFonts w:ascii="仿宋" w:eastAsia="仿宋" w:hAnsi="仿宋" w:hint="eastAsia"/>
          <w:color w:val="000000"/>
          <w:sz w:val="32"/>
          <w:szCs w:val="32"/>
        </w:rPr>
        <w:t>.</w:t>
      </w:r>
      <w:r w:rsidR="008A3B83">
        <w:rPr>
          <w:rFonts w:ascii="仿宋" w:eastAsia="仿宋" w:hAnsi="仿宋" w:hint="eastAsia"/>
          <w:color w:val="000000"/>
          <w:sz w:val="32"/>
          <w:szCs w:val="32"/>
        </w:rPr>
        <w:t>4</w:t>
      </w:r>
      <w:r w:rsidR="00FC0359" w:rsidRPr="00FC0359">
        <w:rPr>
          <w:rFonts w:ascii="仿宋" w:eastAsia="仿宋" w:hAnsi="仿宋" w:hint="eastAsia"/>
          <w:color w:val="000000"/>
          <w:sz w:val="32"/>
          <w:szCs w:val="32"/>
        </w:rPr>
        <w:t>8</w:t>
      </w:r>
      <w:r w:rsidRPr="00CE49DA">
        <w:rPr>
          <w:rFonts w:ascii="仿宋" w:eastAsia="仿宋" w:hAnsi="仿宋" w:hint="eastAsia"/>
          <w:color w:val="000000"/>
          <w:sz w:val="32"/>
          <w:szCs w:val="32"/>
        </w:rPr>
        <w:t>万元，占</w:t>
      </w:r>
      <w:r w:rsidR="00FC0359">
        <w:rPr>
          <w:rFonts w:ascii="仿宋" w:eastAsia="仿宋" w:hAnsi="仿宋" w:hint="eastAsia"/>
          <w:color w:val="000000"/>
          <w:sz w:val="32"/>
          <w:szCs w:val="32"/>
        </w:rPr>
        <w:t>2</w:t>
      </w:r>
      <w:r w:rsidR="008A3B83">
        <w:rPr>
          <w:rFonts w:ascii="仿宋" w:eastAsia="仿宋" w:hAnsi="仿宋" w:hint="eastAsia"/>
          <w:color w:val="000000"/>
          <w:sz w:val="32"/>
          <w:szCs w:val="32"/>
        </w:rPr>
        <w:t>8.21</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A84622" w:rsidRPr="00CE49DA" w:rsidRDefault="00A84622" w:rsidP="00A84622">
      <w:pPr>
        <w:ind w:firstLine="641"/>
        <w:rPr>
          <w:rFonts w:ascii="仿宋" w:eastAsia="仿宋" w:hAnsi="仿宋"/>
          <w:color w:val="000000"/>
          <w:sz w:val="32"/>
          <w:szCs w:val="32"/>
          <w:shd w:val="pct10" w:color="auto" w:fill="FFFFFF"/>
        </w:rPr>
      </w:pPr>
      <w:r>
        <w:rPr>
          <w:rFonts w:ascii="仿宋" w:eastAsia="仿宋" w:hAnsi="仿宋"/>
          <w:noProof/>
          <w:color w:val="000000"/>
          <w:sz w:val="32"/>
          <w:szCs w:val="32"/>
          <w:shd w:val="pct10" w:color="auto" w:fill="FFFFFF"/>
        </w:rPr>
        <w:drawing>
          <wp:inline distT="0" distB="0" distL="0" distR="0">
            <wp:extent cx="3303270" cy="1661160"/>
            <wp:effectExtent l="19050" t="0" r="1143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D50" w:rsidRPr="009E17CA" w:rsidRDefault="00A268C4">
      <w:pPr>
        <w:spacing w:line="600" w:lineRule="exact"/>
        <w:ind w:firstLineChars="200" w:firstLine="640"/>
        <w:rPr>
          <w:rFonts w:ascii="仿宋" w:eastAsia="仿宋" w:hAnsi="仿宋"/>
          <w:color w:val="000000" w:themeColor="text1"/>
          <w:sz w:val="32"/>
          <w:szCs w:val="32"/>
        </w:rPr>
      </w:pPr>
      <w:r w:rsidRPr="00A84622">
        <w:rPr>
          <w:rFonts w:ascii="仿宋" w:eastAsia="仿宋" w:hAnsi="仿宋" w:hint="eastAsia"/>
          <w:color w:val="000000" w:themeColor="text1"/>
          <w:sz w:val="32"/>
          <w:szCs w:val="32"/>
        </w:rPr>
        <w:t>（图3：支出决算结构图）（饼状图）</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9E17CA" w:rsidRDefault="00A268C4" w:rsidP="009E17CA">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w:t>
      </w:r>
      <w:r w:rsidR="00DC447C">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DC447C" w:rsidRPr="00FC0359">
        <w:rPr>
          <w:rFonts w:ascii="仿宋" w:eastAsia="仿宋" w:hAnsi="仿宋"/>
          <w:color w:val="000000"/>
          <w:sz w:val="32"/>
          <w:szCs w:val="32"/>
        </w:rPr>
        <w:t>2</w:t>
      </w:r>
      <w:r w:rsidR="00DC447C" w:rsidRPr="00FC0359">
        <w:rPr>
          <w:rFonts w:ascii="仿宋" w:eastAsia="仿宋" w:hAnsi="仿宋" w:hint="eastAsia"/>
          <w:color w:val="000000"/>
          <w:sz w:val="32"/>
          <w:szCs w:val="32"/>
        </w:rPr>
        <w:t>,</w:t>
      </w:r>
      <w:r w:rsidR="00DC447C" w:rsidRPr="00FC0359">
        <w:rPr>
          <w:rFonts w:ascii="仿宋" w:eastAsia="仿宋" w:hAnsi="仿宋"/>
          <w:color w:val="000000"/>
          <w:sz w:val="32"/>
          <w:szCs w:val="32"/>
        </w:rPr>
        <w:t>132</w:t>
      </w:r>
      <w:r w:rsidR="00DC447C" w:rsidRPr="00FC0359">
        <w:rPr>
          <w:rFonts w:ascii="仿宋" w:eastAsia="仿宋" w:hAnsi="仿宋" w:hint="eastAsia"/>
          <w:color w:val="000000"/>
          <w:sz w:val="32"/>
          <w:szCs w:val="32"/>
        </w:rPr>
        <w:t>.</w:t>
      </w:r>
      <w:r w:rsidR="00DC447C" w:rsidRPr="00FC0359">
        <w:rPr>
          <w:rFonts w:ascii="仿宋" w:eastAsia="仿宋" w:hAnsi="仿宋"/>
          <w:color w:val="000000"/>
          <w:sz w:val="32"/>
          <w:szCs w:val="32"/>
        </w:rPr>
        <w:t>74</w:t>
      </w:r>
      <w:r w:rsidRPr="00CE49DA">
        <w:rPr>
          <w:rFonts w:ascii="仿宋" w:eastAsia="仿宋" w:hAnsi="仿宋" w:hint="eastAsia"/>
          <w:color w:val="000000"/>
          <w:sz w:val="32"/>
          <w:szCs w:val="32"/>
        </w:rPr>
        <w:t>万元</w:t>
      </w:r>
      <w:r w:rsidR="00DC447C">
        <w:rPr>
          <w:rFonts w:ascii="仿宋" w:eastAsia="仿宋" w:hAnsi="仿宋" w:hint="eastAsia"/>
          <w:color w:val="000000"/>
          <w:sz w:val="32"/>
          <w:szCs w:val="32"/>
        </w:rPr>
        <w:t>、</w:t>
      </w:r>
      <w:r w:rsidR="00DC447C" w:rsidRPr="00CE49DA">
        <w:rPr>
          <w:rFonts w:ascii="仿宋" w:eastAsia="仿宋" w:hAnsi="仿宋" w:hint="eastAsia"/>
          <w:color w:val="000000"/>
          <w:sz w:val="32"/>
          <w:szCs w:val="32"/>
        </w:rPr>
        <w:t>财政拨款</w:t>
      </w:r>
      <w:r w:rsidR="00DC447C">
        <w:rPr>
          <w:rFonts w:ascii="仿宋" w:eastAsia="仿宋" w:hAnsi="仿宋" w:hint="eastAsia"/>
          <w:color w:val="000000"/>
          <w:sz w:val="32"/>
          <w:szCs w:val="32"/>
        </w:rPr>
        <w:t>支出</w:t>
      </w:r>
      <w:r w:rsidR="00DC447C" w:rsidRPr="00CE49DA">
        <w:rPr>
          <w:rFonts w:ascii="仿宋" w:eastAsia="仿宋" w:hAnsi="仿宋" w:hint="eastAsia"/>
          <w:color w:val="000000"/>
          <w:sz w:val="32"/>
          <w:szCs w:val="32"/>
        </w:rPr>
        <w:t>总计</w:t>
      </w:r>
      <w:r w:rsidR="00DC447C" w:rsidRPr="00FC0359">
        <w:rPr>
          <w:rFonts w:ascii="仿宋" w:eastAsia="仿宋" w:hAnsi="仿宋"/>
          <w:color w:val="000000"/>
          <w:sz w:val="32"/>
          <w:szCs w:val="32"/>
        </w:rPr>
        <w:t>1</w:t>
      </w:r>
      <w:r w:rsidR="00DC447C" w:rsidRPr="00FC0359">
        <w:rPr>
          <w:rFonts w:ascii="仿宋" w:eastAsia="仿宋" w:hAnsi="仿宋" w:hint="eastAsia"/>
          <w:color w:val="000000"/>
          <w:sz w:val="32"/>
          <w:szCs w:val="32"/>
        </w:rPr>
        <w:t>,</w:t>
      </w:r>
      <w:r w:rsidR="00DC447C" w:rsidRPr="00FC0359">
        <w:rPr>
          <w:rFonts w:ascii="仿宋" w:eastAsia="仿宋" w:hAnsi="仿宋"/>
          <w:color w:val="000000"/>
          <w:sz w:val="32"/>
          <w:szCs w:val="32"/>
        </w:rPr>
        <w:t>969</w:t>
      </w:r>
      <w:r w:rsidR="00DC447C" w:rsidRPr="00FC0359">
        <w:rPr>
          <w:rFonts w:ascii="仿宋" w:eastAsia="仿宋" w:hAnsi="仿宋" w:hint="eastAsia"/>
          <w:color w:val="000000"/>
          <w:sz w:val="32"/>
          <w:szCs w:val="32"/>
        </w:rPr>
        <w:t>.</w:t>
      </w:r>
      <w:r w:rsidR="00DC447C" w:rsidRPr="00FC0359">
        <w:rPr>
          <w:rFonts w:ascii="仿宋" w:eastAsia="仿宋" w:hAnsi="仿宋"/>
          <w:color w:val="000000"/>
          <w:sz w:val="32"/>
          <w:szCs w:val="32"/>
        </w:rPr>
        <w:t>24</w:t>
      </w:r>
      <w:r w:rsidR="00DC447C" w:rsidRPr="00CE49DA">
        <w:rPr>
          <w:rFonts w:ascii="仿宋" w:eastAsia="仿宋" w:hAnsi="仿宋" w:hint="eastAsia"/>
          <w:color w:val="000000"/>
          <w:sz w:val="32"/>
          <w:szCs w:val="32"/>
        </w:rPr>
        <w:t>万元</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w:t>
      </w:r>
      <w:r w:rsidR="00DC447C" w:rsidRPr="00CE49DA">
        <w:rPr>
          <w:rFonts w:ascii="仿宋" w:eastAsia="仿宋" w:hAnsi="仿宋" w:hint="eastAsia"/>
          <w:color w:val="000000"/>
          <w:sz w:val="32"/>
          <w:szCs w:val="32"/>
        </w:rPr>
        <w:t>收</w:t>
      </w:r>
      <w:r w:rsidR="00DC447C">
        <w:rPr>
          <w:rFonts w:ascii="仿宋" w:eastAsia="仿宋" w:hAnsi="仿宋" w:hint="eastAsia"/>
          <w:color w:val="000000"/>
          <w:sz w:val="32"/>
          <w:szCs w:val="32"/>
        </w:rPr>
        <w:t>入</w:t>
      </w:r>
      <w:r w:rsidR="00DC447C" w:rsidRPr="00CE49DA">
        <w:rPr>
          <w:rFonts w:ascii="仿宋" w:eastAsia="仿宋" w:hAnsi="仿宋" w:hint="eastAsia"/>
          <w:color w:val="000000"/>
          <w:sz w:val="32"/>
          <w:szCs w:val="32"/>
        </w:rPr>
        <w:t>增加</w:t>
      </w:r>
      <w:r w:rsidR="00DC447C" w:rsidRPr="009E17CA">
        <w:rPr>
          <w:rFonts w:ascii="仿宋" w:eastAsia="仿宋" w:hAnsi="仿宋" w:hint="eastAsia"/>
          <w:color w:val="000000"/>
          <w:sz w:val="32"/>
          <w:szCs w:val="32"/>
        </w:rPr>
        <w:t>501.23万元，增长30.72</w:t>
      </w:r>
      <w:r w:rsidR="00DC447C" w:rsidRPr="009E17CA">
        <w:rPr>
          <w:rFonts w:ascii="仿宋" w:eastAsia="仿宋" w:hAnsi="仿宋"/>
          <w:color w:val="000000"/>
          <w:sz w:val="32"/>
          <w:szCs w:val="32"/>
        </w:rPr>
        <w:t>%</w:t>
      </w:r>
      <w:r w:rsidR="00DC447C" w:rsidRPr="009E17CA">
        <w:rPr>
          <w:rFonts w:ascii="仿宋" w:eastAsia="仿宋" w:hAnsi="仿宋" w:hint="eastAsia"/>
          <w:color w:val="000000"/>
          <w:sz w:val="32"/>
          <w:szCs w:val="32"/>
        </w:rPr>
        <w:t>；财政拨款支出增加181.76万</w:t>
      </w:r>
      <w:r w:rsidR="00DC447C">
        <w:rPr>
          <w:rFonts w:ascii="仿宋" w:eastAsia="仿宋" w:hAnsi="仿宋" w:hint="eastAsia"/>
          <w:color w:val="000000"/>
          <w:sz w:val="32"/>
          <w:szCs w:val="32"/>
        </w:rPr>
        <w:t>元，增长10.17%</w:t>
      </w:r>
      <w:r w:rsidRPr="00CE49DA">
        <w:rPr>
          <w:rFonts w:ascii="仿宋" w:eastAsia="仿宋" w:hAnsi="仿宋" w:hint="eastAsia"/>
          <w:color w:val="000000"/>
          <w:sz w:val="32"/>
          <w:szCs w:val="32"/>
        </w:rPr>
        <w:t>。</w:t>
      </w:r>
      <w:r w:rsidR="009E17CA" w:rsidRPr="00CE49DA">
        <w:rPr>
          <w:rFonts w:ascii="仿宋" w:eastAsia="仿宋" w:hAnsi="仿宋" w:hint="eastAsia"/>
          <w:color w:val="000000"/>
          <w:sz w:val="32"/>
          <w:szCs w:val="32"/>
        </w:rPr>
        <w:t>主要变动原因是</w:t>
      </w:r>
      <w:r w:rsidR="009E17CA" w:rsidRPr="00AA65D8">
        <w:rPr>
          <w:rFonts w:ascii="仿宋" w:eastAsia="仿宋" w:hAnsi="仿宋" w:hint="eastAsia"/>
          <w:color w:val="000000"/>
          <w:sz w:val="32"/>
          <w:szCs w:val="32"/>
        </w:rPr>
        <w:t>公共安全支出</w:t>
      </w:r>
      <w:r w:rsidR="009E17CA">
        <w:rPr>
          <w:rFonts w:ascii="仿宋" w:eastAsia="仿宋" w:hAnsi="仿宋" w:hint="eastAsia"/>
          <w:color w:val="000000"/>
          <w:sz w:val="32"/>
          <w:szCs w:val="32"/>
        </w:rPr>
        <w:t>、</w:t>
      </w:r>
      <w:r w:rsidR="009E17CA" w:rsidRPr="00825CC1">
        <w:rPr>
          <w:rFonts w:ascii="仿宋" w:eastAsia="仿宋" w:hAnsi="仿宋" w:hint="eastAsia"/>
          <w:color w:val="000000"/>
          <w:sz w:val="32"/>
          <w:szCs w:val="32"/>
        </w:rPr>
        <w:t>城乡社区支出</w:t>
      </w:r>
      <w:r w:rsidR="009E17CA">
        <w:rPr>
          <w:rFonts w:ascii="仿宋" w:eastAsia="仿宋" w:hAnsi="仿宋" w:hint="eastAsia"/>
          <w:color w:val="000000"/>
          <w:sz w:val="32"/>
          <w:szCs w:val="32"/>
        </w:rPr>
        <w:t>、</w:t>
      </w:r>
      <w:r w:rsidR="009E17CA" w:rsidRPr="00825CC1">
        <w:rPr>
          <w:rFonts w:ascii="仿宋" w:eastAsia="仿宋" w:hAnsi="仿宋" w:hint="eastAsia"/>
          <w:color w:val="000000"/>
          <w:sz w:val="32"/>
          <w:szCs w:val="32"/>
        </w:rPr>
        <w:t>医疗卫生与计划生育支出</w:t>
      </w:r>
      <w:r w:rsidR="009E17CA">
        <w:rPr>
          <w:rFonts w:ascii="仿宋" w:eastAsia="仿宋" w:hAnsi="仿宋" w:cs="仿宋" w:hint="eastAsia"/>
          <w:color w:val="000000"/>
          <w:kern w:val="0"/>
          <w:sz w:val="32"/>
          <w:szCs w:val="32"/>
        </w:rPr>
        <w:t>等方面支出的增长</w:t>
      </w:r>
      <w:r w:rsidR="009E17CA">
        <w:rPr>
          <w:rFonts w:ascii="仿宋" w:eastAsia="仿宋" w:hAnsi="仿宋" w:hint="eastAsia"/>
          <w:color w:val="000000"/>
          <w:sz w:val="32"/>
          <w:szCs w:val="32"/>
        </w:rPr>
        <w:t>。</w:t>
      </w:r>
    </w:p>
    <w:p w:rsidR="00547D0D" w:rsidRPr="00CE49DA" w:rsidRDefault="00547D0D" w:rsidP="00547D0D">
      <w:pPr>
        <w:spacing w:line="600" w:lineRule="exact"/>
        <w:ind w:firstLineChars="200" w:firstLine="640"/>
        <w:jc w:val="left"/>
        <w:rPr>
          <w:rFonts w:ascii="仿宋" w:eastAsia="仿宋" w:hAnsi="仿宋"/>
          <w:color w:val="000000" w:themeColor="text1"/>
          <w:sz w:val="32"/>
          <w:szCs w:val="32"/>
        </w:rPr>
      </w:pPr>
      <w:r>
        <w:rPr>
          <w:rFonts w:ascii="仿宋" w:eastAsia="仿宋" w:hAnsi="仿宋"/>
          <w:noProof/>
          <w:color w:val="000000"/>
          <w:sz w:val="32"/>
          <w:szCs w:val="32"/>
        </w:rPr>
        <w:lastRenderedPageBreak/>
        <w:drawing>
          <wp:anchor distT="0" distB="0" distL="114300" distR="114300" simplePos="0" relativeHeight="251658240" behindDoc="0" locked="0" layoutInCell="1" allowOverlap="1">
            <wp:simplePos x="0" y="0"/>
            <wp:positionH relativeFrom="column">
              <wp:posOffset>64770</wp:posOffset>
            </wp:positionH>
            <wp:positionV relativeFrom="paragraph">
              <wp:posOffset>152400</wp:posOffset>
            </wp:positionV>
            <wp:extent cx="4335780" cy="2499360"/>
            <wp:effectExtent l="19050" t="0" r="26670" b="0"/>
            <wp:wrapSquare wrapText="bothSides"/>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84622">
        <w:rPr>
          <w:rFonts w:ascii="仿宋" w:eastAsia="仿宋" w:hAnsi="仿宋"/>
          <w:color w:val="000000"/>
          <w:sz w:val="32"/>
          <w:szCs w:val="32"/>
        </w:rPr>
        <w:br w:type="textWrapping" w:clear="all"/>
      </w:r>
      <w:r w:rsidRPr="00A84622">
        <w:rPr>
          <w:rFonts w:ascii="仿宋" w:eastAsia="仿宋" w:hAnsi="仿宋" w:hint="eastAsia"/>
          <w:color w:val="000000" w:themeColor="text1"/>
          <w:sz w:val="32"/>
          <w:szCs w:val="32"/>
        </w:rPr>
        <w:t>（图4：财政拨款收、支决算总计变动情况）（柱状图）</w:t>
      </w:r>
    </w:p>
    <w:p w:rsidR="00B36CBB" w:rsidRPr="009E17CA" w:rsidRDefault="00A268C4" w:rsidP="00547D0D">
      <w:pPr>
        <w:spacing w:line="600" w:lineRule="exact"/>
        <w:rPr>
          <w:rFonts w:ascii="仿宋" w:eastAsia="仿宋" w:hAnsi="仿宋"/>
          <w:b/>
          <w:color w:val="000000" w:themeColor="text1"/>
          <w:sz w:val="32"/>
          <w:szCs w:val="32"/>
        </w:rPr>
      </w:pPr>
      <w:r w:rsidRPr="00CE49DA">
        <w:rPr>
          <w:rFonts w:ascii="仿宋" w:eastAsia="仿宋" w:hAnsi="仿宋" w:hint="eastAsia"/>
          <w:b/>
          <w:color w:val="000000" w:themeColor="text1"/>
          <w:sz w:val="32"/>
          <w:szCs w:val="32"/>
        </w:rPr>
        <w:t>（</w:t>
      </w:r>
      <w:r w:rsidR="00B36CBB" w:rsidRPr="00CE49DA">
        <w:rPr>
          <w:rFonts w:ascii="仿宋" w:eastAsia="仿宋" w:hAnsi="仿宋" w:hint="eastAsia"/>
          <w:b/>
          <w:color w:val="000000" w:themeColor="text1"/>
          <w:sz w:val="32"/>
          <w:szCs w:val="32"/>
        </w:rPr>
        <w:t>除国有资本经营预算外，</w:t>
      </w:r>
      <w:r w:rsidRPr="00CE49DA">
        <w:rPr>
          <w:rFonts w:ascii="仿宋" w:eastAsia="仿宋" w:hAnsi="仿宋" w:hint="eastAsia"/>
          <w:b/>
          <w:color w:val="000000" w:themeColor="text1"/>
          <w:sz w:val="32"/>
          <w:szCs w:val="32"/>
        </w:rPr>
        <w:t>数据来源</w:t>
      </w:r>
      <w:r w:rsidR="00B36CBB" w:rsidRPr="00CE49DA">
        <w:rPr>
          <w:rFonts w:ascii="仿宋" w:eastAsia="仿宋" w:hAnsi="仿宋" w:hint="eastAsia"/>
          <w:b/>
          <w:color w:val="000000" w:themeColor="text1"/>
          <w:sz w:val="32"/>
          <w:szCs w:val="32"/>
        </w:rPr>
        <w:t>于</w:t>
      </w:r>
      <w:r w:rsidRPr="00CE49DA">
        <w:rPr>
          <w:rFonts w:ascii="仿宋" w:eastAsia="仿宋" w:hAnsi="仿宋" w:hint="eastAsia"/>
          <w:b/>
          <w:color w:val="000000" w:themeColor="text1"/>
          <w:sz w:val="32"/>
          <w:szCs w:val="32"/>
        </w:rPr>
        <w:t>财决</w:t>
      </w:r>
      <w:r w:rsidRPr="00CE49DA">
        <w:rPr>
          <w:rFonts w:ascii="仿宋" w:eastAsia="仿宋" w:hAnsi="仿宋"/>
          <w:b/>
          <w:color w:val="000000" w:themeColor="text1"/>
          <w:sz w:val="32"/>
          <w:szCs w:val="32"/>
        </w:rPr>
        <w:t>Z01-1</w:t>
      </w:r>
      <w:r w:rsidRPr="00CE49DA">
        <w:rPr>
          <w:rFonts w:ascii="仿宋" w:eastAsia="仿宋" w:hAnsi="仿宋" w:hint="eastAsia"/>
          <w:b/>
          <w:color w:val="000000" w:themeColor="text1"/>
          <w:sz w:val="32"/>
          <w:szCs w:val="32"/>
        </w:rPr>
        <w:t>表，口径为“总计”数</w:t>
      </w:r>
      <w:r w:rsidR="00B36CBB" w:rsidRPr="00CE49DA">
        <w:rPr>
          <w:rFonts w:ascii="仿宋" w:eastAsia="仿宋" w:hAnsi="仿宋" w:hint="eastAsia"/>
          <w:b/>
          <w:color w:val="000000" w:themeColor="text1"/>
          <w:sz w:val="32"/>
          <w:szCs w:val="32"/>
        </w:rPr>
        <w:t>+国有资本经营预算</w:t>
      </w:r>
      <w:r w:rsidRPr="00CE49DA">
        <w:rPr>
          <w:rFonts w:ascii="仿宋" w:eastAsia="仿宋" w:hAnsi="仿宋" w:hint="eastAsia"/>
          <w:b/>
          <w:color w:val="000000" w:themeColor="text1"/>
          <w:sz w:val="32"/>
          <w:szCs w:val="32"/>
        </w:rPr>
        <w:t>。）</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DC447C">
        <w:rPr>
          <w:rFonts w:ascii="仿宋" w:eastAsia="仿宋" w:hAnsi="仿宋" w:hint="eastAsia"/>
          <w:color w:val="000000"/>
          <w:sz w:val="32"/>
          <w:szCs w:val="32"/>
        </w:rPr>
        <w:t>1,946.31</w:t>
      </w:r>
      <w:r w:rsidRPr="00CE49DA">
        <w:rPr>
          <w:rFonts w:ascii="仿宋" w:eastAsia="仿宋" w:hAnsi="仿宋" w:hint="eastAsia"/>
          <w:color w:val="000000"/>
          <w:sz w:val="32"/>
          <w:szCs w:val="32"/>
        </w:rPr>
        <w:t>万元，占本年支出合计的</w:t>
      </w:r>
      <w:r w:rsidR="00DC447C">
        <w:rPr>
          <w:rFonts w:ascii="仿宋" w:eastAsia="仿宋" w:hAnsi="仿宋" w:hint="eastAsia"/>
          <w:color w:val="000000"/>
          <w:sz w:val="32"/>
          <w:szCs w:val="32"/>
        </w:rPr>
        <w:t>98.84</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w:t>
      </w:r>
      <w:r w:rsidR="00BD4035">
        <w:rPr>
          <w:rFonts w:ascii="仿宋" w:eastAsia="仿宋" w:hAnsi="仿宋" w:hint="eastAsia"/>
          <w:color w:val="000000"/>
          <w:sz w:val="32"/>
          <w:szCs w:val="32"/>
        </w:rPr>
        <w:t>支出</w:t>
      </w:r>
      <w:r w:rsidRPr="009E17CA">
        <w:rPr>
          <w:rFonts w:ascii="仿宋" w:eastAsia="仿宋" w:hAnsi="仿宋" w:hint="eastAsia"/>
          <w:color w:val="000000"/>
          <w:sz w:val="32"/>
          <w:szCs w:val="32"/>
        </w:rPr>
        <w:t>增加</w:t>
      </w:r>
      <w:r w:rsidR="00BD4035">
        <w:rPr>
          <w:rFonts w:ascii="仿宋" w:eastAsia="仿宋" w:hAnsi="仿宋" w:hint="eastAsia"/>
          <w:color w:val="000000"/>
          <w:sz w:val="32"/>
          <w:szCs w:val="32"/>
        </w:rPr>
        <w:t>158.83</w:t>
      </w:r>
      <w:r w:rsidRPr="009E17CA">
        <w:rPr>
          <w:rFonts w:ascii="仿宋" w:eastAsia="仿宋" w:hAnsi="仿宋" w:hint="eastAsia"/>
          <w:color w:val="000000"/>
          <w:sz w:val="32"/>
          <w:szCs w:val="32"/>
        </w:rPr>
        <w:t>万元，增长</w:t>
      </w:r>
      <w:r w:rsidR="00BD4035">
        <w:rPr>
          <w:rFonts w:ascii="仿宋" w:eastAsia="仿宋" w:hAnsi="仿宋" w:hint="eastAsia"/>
          <w:color w:val="000000"/>
          <w:sz w:val="32"/>
          <w:szCs w:val="32"/>
        </w:rPr>
        <w:t>8.89</w:t>
      </w:r>
      <w:r w:rsidR="00222F52" w:rsidRPr="009E17CA">
        <w:rPr>
          <w:rFonts w:ascii="仿宋" w:eastAsia="仿宋" w:hAnsi="仿宋"/>
          <w:color w:val="000000"/>
          <w:sz w:val="32"/>
          <w:szCs w:val="32"/>
        </w:rPr>
        <w:t xml:space="preserve"> </w:t>
      </w:r>
      <w:r w:rsidRPr="009E17C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222F52">
        <w:rPr>
          <w:rFonts w:ascii="仿宋" w:eastAsia="仿宋" w:hAnsi="仿宋" w:hint="eastAsia"/>
          <w:color w:val="000000"/>
          <w:sz w:val="32"/>
          <w:szCs w:val="32"/>
        </w:rPr>
        <w:t>公共安全类检察款支出增长，占增长总量的100%。</w:t>
      </w:r>
    </w:p>
    <w:p w:rsidR="006334F9" w:rsidRPr="00CE49DA" w:rsidRDefault="006334F9" w:rsidP="006334F9">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3912870" cy="2560320"/>
            <wp:effectExtent l="19050" t="0" r="1143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0B5730">
        <w:rPr>
          <w:rFonts w:ascii="仿宋" w:eastAsia="仿宋" w:hAnsi="仿宋" w:hint="eastAsia"/>
          <w:color w:val="000000" w:themeColor="text1"/>
          <w:sz w:val="32"/>
          <w:szCs w:val="32"/>
        </w:rPr>
        <w:lastRenderedPageBreak/>
        <w:t>（图5：一般公共预算财政拨款支出决算变动情况）（柱状图）</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0D1D50" w:rsidRPr="00EE19B8" w:rsidRDefault="00A268C4">
      <w:pPr>
        <w:spacing w:line="600" w:lineRule="exact"/>
        <w:ind w:firstLine="640"/>
        <w:rPr>
          <w:rFonts w:ascii="仿宋" w:eastAsia="仿宋" w:hAnsi="仿宋"/>
          <w:color w:val="000000" w:themeColor="text1"/>
          <w:sz w:val="32"/>
          <w:szCs w:val="32"/>
        </w:rPr>
      </w:pPr>
      <w:r w:rsidRPr="00EE19B8">
        <w:rPr>
          <w:rFonts w:ascii="仿宋" w:eastAsia="仿宋" w:hAnsi="仿宋"/>
          <w:color w:val="000000"/>
          <w:sz w:val="32"/>
          <w:szCs w:val="32"/>
        </w:rPr>
        <w:t>201</w:t>
      </w:r>
      <w:r w:rsidRPr="00EE19B8">
        <w:rPr>
          <w:rFonts w:ascii="仿宋" w:eastAsia="仿宋" w:hAnsi="仿宋" w:hint="eastAsia"/>
          <w:color w:val="000000"/>
          <w:sz w:val="32"/>
          <w:szCs w:val="32"/>
        </w:rPr>
        <w:t>8年一般公共预算财</w:t>
      </w:r>
      <w:r w:rsidRPr="00EE19B8">
        <w:rPr>
          <w:rFonts w:ascii="仿宋" w:eastAsia="仿宋" w:hAnsi="仿宋" w:hint="eastAsia"/>
          <w:color w:val="000000" w:themeColor="text1"/>
          <w:sz w:val="32"/>
          <w:szCs w:val="32"/>
        </w:rPr>
        <w:t>政拨款支出</w:t>
      </w:r>
      <w:r w:rsidR="00DC447C" w:rsidRPr="00EE19B8">
        <w:rPr>
          <w:rFonts w:ascii="仿宋" w:eastAsia="仿宋" w:hAnsi="仿宋" w:hint="eastAsia"/>
          <w:color w:val="000000"/>
          <w:sz w:val="32"/>
          <w:szCs w:val="32"/>
        </w:rPr>
        <w:t>1,946.31</w:t>
      </w:r>
      <w:r w:rsidRPr="00EE19B8">
        <w:rPr>
          <w:rFonts w:ascii="仿宋" w:eastAsia="仿宋" w:hAnsi="仿宋" w:hint="eastAsia"/>
          <w:color w:val="000000" w:themeColor="text1"/>
          <w:sz w:val="32"/>
          <w:szCs w:val="32"/>
        </w:rPr>
        <w:t>万元，主要用于以下方面</w:t>
      </w:r>
      <w:r w:rsidRPr="00EE19B8">
        <w:rPr>
          <w:rFonts w:ascii="仿宋" w:eastAsia="仿宋" w:hAnsi="仿宋"/>
          <w:color w:val="000000" w:themeColor="text1"/>
          <w:sz w:val="32"/>
          <w:szCs w:val="32"/>
        </w:rPr>
        <w:t>:</w:t>
      </w:r>
      <w:r w:rsidRPr="00EE19B8">
        <w:rPr>
          <w:rFonts w:ascii="仿宋" w:eastAsia="仿宋" w:hAnsi="仿宋" w:hint="eastAsia"/>
          <w:color w:val="000000" w:themeColor="text1"/>
          <w:sz w:val="32"/>
          <w:szCs w:val="32"/>
        </w:rPr>
        <w:t>一般公共服务（类）支出</w:t>
      </w:r>
      <w:r w:rsidR="00DC447C" w:rsidRPr="00EE19B8">
        <w:rPr>
          <w:rFonts w:ascii="仿宋" w:eastAsia="仿宋" w:hAnsi="仿宋" w:hint="eastAsia"/>
          <w:color w:val="000000" w:themeColor="text1"/>
          <w:sz w:val="32"/>
          <w:szCs w:val="32"/>
        </w:rPr>
        <w:t>16.50</w:t>
      </w:r>
      <w:r w:rsidRPr="00EE19B8">
        <w:rPr>
          <w:rFonts w:ascii="仿宋" w:eastAsia="仿宋" w:hAnsi="仿宋" w:hint="eastAsia"/>
          <w:color w:val="000000" w:themeColor="text1"/>
          <w:sz w:val="32"/>
          <w:szCs w:val="32"/>
        </w:rPr>
        <w:t>万元，占</w:t>
      </w:r>
      <w:r w:rsidR="00DC447C" w:rsidRPr="00EE19B8">
        <w:rPr>
          <w:rFonts w:ascii="仿宋" w:eastAsia="仿宋" w:hAnsi="仿宋" w:hint="eastAsia"/>
          <w:color w:val="000000" w:themeColor="text1"/>
          <w:sz w:val="32"/>
          <w:szCs w:val="32"/>
        </w:rPr>
        <w:t>0.85</w:t>
      </w:r>
      <w:r w:rsidRPr="00EE19B8">
        <w:rPr>
          <w:rFonts w:ascii="仿宋" w:eastAsia="仿宋" w:hAnsi="仿宋"/>
          <w:color w:val="000000" w:themeColor="text1"/>
          <w:sz w:val="32"/>
          <w:szCs w:val="32"/>
        </w:rPr>
        <w:t>%</w:t>
      </w:r>
      <w:r w:rsidRPr="00EE19B8">
        <w:rPr>
          <w:rFonts w:ascii="仿宋" w:eastAsia="仿宋" w:hAnsi="仿宋" w:hint="eastAsia"/>
          <w:color w:val="000000" w:themeColor="text1"/>
          <w:sz w:val="32"/>
          <w:szCs w:val="32"/>
        </w:rPr>
        <w:t>；</w:t>
      </w:r>
      <w:r w:rsidR="003046F1" w:rsidRPr="00EE19B8">
        <w:rPr>
          <w:rFonts w:ascii="仿宋" w:eastAsia="仿宋" w:hAnsi="仿宋" w:hint="eastAsia"/>
          <w:color w:val="000000" w:themeColor="text1"/>
          <w:sz w:val="32"/>
          <w:szCs w:val="32"/>
        </w:rPr>
        <w:t>公共安全</w:t>
      </w:r>
      <w:r w:rsidRPr="00EE19B8">
        <w:rPr>
          <w:rFonts w:ascii="仿宋" w:eastAsia="仿宋" w:hAnsi="仿宋" w:hint="eastAsia"/>
          <w:color w:val="000000" w:themeColor="text1"/>
          <w:sz w:val="32"/>
          <w:szCs w:val="32"/>
        </w:rPr>
        <w:t>（类）</w:t>
      </w:r>
      <w:r w:rsidR="003046F1" w:rsidRPr="00EE19B8">
        <w:rPr>
          <w:rFonts w:ascii="仿宋" w:eastAsia="仿宋" w:hAnsi="仿宋" w:hint="eastAsia"/>
          <w:color w:val="000000" w:themeColor="text1"/>
          <w:sz w:val="32"/>
          <w:szCs w:val="32"/>
        </w:rPr>
        <w:t>支出1,655.08</w:t>
      </w:r>
      <w:r w:rsidRPr="00EE19B8">
        <w:rPr>
          <w:rFonts w:ascii="仿宋" w:eastAsia="仿宋" w:hAnsi="仿宋" w:hint="eastAsia"/>
          <w:color w:val="000000" w:themeColor="text1"/>
          <w:sz w:val="32"/>
          <w:szCs w:val="32"/>
        </w:rPr>
        <w:t>万元，占</w:t>
      </w:r>
      <w:r w:rsidR="003046F1" w:rsidRPr="00EE19B8">
        <w:rPr>
          <w:rFonts w:ascii="仿宋" w:eastAsia="仿宋" w:hAnsi="仿宋" w:hint="eastAsia"/>
          <w:color w:val="000000" w:themeColor="text1"/>
          <w:sz w:val="32"/>
          <w:szCs w:val="32"/>
        </w:rPr>
        <w:t>85.04</w:t>
      </w:r>
      <w:r w:rsidRPr="00EE19B8">
        <w:rPr>
          <w:rFonts w:ascii="仿宋" w:eastAsia="仿宋" w:hAnsi="仿宋"/>
          <w:color w:val="000000" w:themeColor="text1"/>
          <w:sz w:val="32"/>
          <w:szCs w:val="32"/>
        </w:rPr>
        <w:t>%</w:t>
      </w:r>
      <w:r w:rsidRPr="00EE19B8">
        <w:rPr>
          <w:rFonts w:ascii="仿宋" w:eastAsia="仿宋" w:hAnsi="仿宋" w:hint="eastAsia"/>
          <w:color w:val="000000" w:themeColor="text1"/>
          <w:sz w:val="32"/>
          <w:szCs w:val="32"/>
        </w:rPr>
        <w:t>；社会保障和就业（类）支出</w:t>
      </w:r>
      <w:r w:rsidR="003046F1" w:rsidRPr="00EE19B8">
        <w:rPr>
          <w:rFonts w:ascii="仿宋" w:eastAsia="仿宋" w:hAnsi="仿宋" w:hint="eastAsia"/>
          <w:color w:val="000000" w:themeColor="text1"/>
          <w:sz w:val="32"/>
          <w:szCs w:val="32"/>
        </w:rPr>
        <w:t>120.10</w:t>
      </w:r>
      <w:r w:rsidRPr="00EE19B8">
        <w:rPr>
          <w:rFonts w:ascii="仿宋" w:eastAsia="仿宋" w:hAnsi="仿宋" w:hint="eastAsia"/>
          <w:color w:val="000000" w:themeColor="text1"/>
          <w:sz w:val="32"/>
          <w:szCs w:val="32"/>
        </w:rPr>
        <w:t>万元，占</w:t>
      </w:r>
      <w:r w:rsidR="003046F1" w:rsidRPr="00EE19B8">
        <w:rPr>
          <w:rFonts w:ascii="仿宋" w:eastAsia="仿宋" w:hAnsi="仿宋" w:hint="eastAsia"/>
          <w:color w:val="000000" w:themeColor="text1"/>
          <w:sz w:val="32"/>
          <w:szCs w:val="32"/>
        </w:rPr>
        <w:t>6.17</w:t>
      </w:r>
      <w:r w:rsidRPr="00EE19B8">
        <w:rPr>
          <w:rFonts w:ascii="仿宋" w:eastAsia="仿宋" w:hAnsi="仿宋"/>
          <w:color w:val="000000" w:themeColor="text1"/>
          <w:sz w:val="32"/>
          <w:szCs w:val="32"/>
        </w:rPr>
        <w:t>%</w:t>
      </w:r>
      <w:r w:rsidRPr="00EE19B8">
        <w:rPr>
          <w:rFonts w:ascii="仿宋" w:eastAsia="仿宋" w:hAnsi="仿宋" w:hint="eastAsia"/>
          <w:color w:val="000000" w:themeColor="text1"/>
          <w:sz w:val="32"/>
          <w:szCs w:val="32"/>
        </w:rPr>
        <w:t>；</w:t>
      </w:r>
      <w:r w:rsidR="003046F1" w:rsidRPr="00EE19B8">
        <w:rPr>
          <w:rFonts w:ascii="仿宋" w:eastAsia="仿宋" w:hAnsi="仿宋" w:hint="eastAsia"/>
          <w:color w:val="000000" w:themeColor="text1"/>
          <w:sz w:val="32"/>
          <w:szCs w:val="32"/>
        </w:rPr>
        <w:t>医疗卫生与计划生育</w:t>
      </w:r>
      <w:r w:rsidRPr="00EE19B8">
        <w:rPr>
          <w:rFonts w:ascii="仿宋" w:eastAsia="仿宋" w:hAnsi="仿宋" w:hint="eastAsia"/>
          <w:color w:val="000000" w:themeColor="text1"/>
          <w:sz w:val="32"/>
          <w:szCs w:val="32"/>
        </w:rPr>
        <w:t>支出</w:t>
      </w:r>
      <w:r w:rsidR="003046F1" w:rsidRPr="00EE19B8">
        <w:rPr>
          <w:rFonts w:ascii="仿宋" w:eastAsia="仿宋" w:hAnsi="仿宋" w:hint="eastAsia"/>
          <w:color w:val="000000" w:themeColor="text1"/>
          <w:sz w:val="32"/>
          <w:szCs w:val="32"/>
        </w:rPr>
        <w:t>58.98</w:t>
      </w:r>
      <w:r w:rsidRPr="00EE19B8">
        <w:rPr>
          <w:rFonts w:ascii="仿宋" w:eastAsia="仿宋" w:hAnsi="仿宋" w:hint="eastAsia"/>
          <w:color w:val="000000" w:themeColor="text1"/>
          <w:sz w:val="32"/>
          <w:szCs w:val="32"/>
        </w:rPr>
        <w:t>万元，占</w:t>
      </w:r>
      <w:r w:rsidR="003046F1" w:rsidRPr="00EE19B8">
        <w:rPr>
          <w:rFonts w:ascii="仿宋" w:eastAsia="仿宋" w:hAnsi="仿宋" w:hint="eastAsia"/>
          <w:color w:val="000000" w:themeColor="text1"/>
          <w:sz w:val="32"/>
          <w:szCs w:val="32"/>
        </w:rPr>
        <w:t>3.03</w:t>
      </w:r>
      <w:r w:rsidRPr="00EE19B8">
        <w:rPr>
          <w:rFonts w:ascii="仿宋" w:eastAsia="仿宋" w:hAnsi="仿宋"/>
          <w:color w:val="000000" w:themeColor="text1"/>
          <w:sz w:val="32"/>
          <w:szCs w:val="32"/>
        </w:rPr>
        <w:t>%</w:t>
      </w:r>
      <w:r w:rsidRPr="00EE19B8">
        <w:rPr>
          <w:rFonts w:ascii="仿宋" w:eastAsia="仿宋" w:hAnsi="仿宋" w:hint="eastAsia"/>
          <w:color w:val="000000" w:themeColor="text1"/>
          <w:sz w:val="32"/>
          <w:szCs w:val="32"/>
        </w:rPr>
        <w:t>；住房保障支出</w:t>
      </w:r>
      <w:r w:rsidR="003046F1" w:rsidRPr="00EE19B8">
        <w:rPr>
          <w:rFonts w:ascii="仿宋" w:eastAsia="仿宋" w:hAnsi="仿宋" w:hint="eastAsia"/>
          <w:color w:val="000000" w:themeColor="text1"/>
          <w:sz w:val="32"/>
          <w:szCs w:val="32"/>
        </w:rPr>
        <w:t>95.65</w:t>
      </w:r>
      <w:r w:rsidRPr="00EE19B8">
        <w:rPr>
          <w:rFonts w:ascii="仿宋" w:eastAsia="仿宋" w:hAnsi="仿宋" w:hint="eastAsia"/>
          <w:color w:val="000000" w:themeColor="text1"/>
          <w:sz w:val="32"/>
          <w:szCs w:val="32"/>
        </w:rPr>
        <w:t>万元，占</w:t>
      </w:r>
      <w:r w:rsidR="003046F1" w:rsidRPr="00EE19B8">
        <w:rPr>
          <w:rFonts w:ascii="仿宋" w:eastAsia="仿宋" w:hAnsi="仿宋" w:hint="eastAsia"/>
          <w:color w:val="000000" w:themeColor="text1"/>
          <w:sz w:val="32"/>
          <w:szCs w:val="32"/>
        </w:rPr>
        <w:t>4.91</w:t>
      </w:r>
      <w:r w:rsidRPr="00EE19B8">
        <w:rPr>
          <w:rFonts w:ascii="仿宋" w:eastAsia="仿宋" w:hAnsi="仿宋"/>
          <w:color w:val="000000" w:themeColor="text1"/>
          <w:sz w:val="32"/>
          <w:szCs w:val="32"/>
        </w:rPr>
        <w:t>%</w:t>
      </w:r>
      <w:r w:rsidRPr="00EE19B8">
        <w:rPr>
          <w:rFonts w:ascii="仿宋" w:eastAsia="仿宋" w:hAnsi="仿宋" w:hint="eastAsia"/>
          <w:color w:val="000000" w:themeColor="text1"/>
          <w:sz w:val="32"/>
          <w:szCs w:val="32"/>
        </w:rPr>
        <w:t>。</w:t>
      </w:r>
    </w:p>
    <w:p w:rsidR="000B5730" w:rsidRPr="00CE49DA" w:rsidRDefault="000B5730" w:rsidP="000B5730">
      <w:pPr>
        <w:ind w:firstLine="641"/>
        <w:rPr>
          <w:rFonts w:ascii="仿宋" w:eastAsia="仿宋" w:hAnsi="仿宋"/>
          <w:color w:val="000000" w:themeColor="text1"/>
          <w:sz w:val="32"/>
          <w:szCs w:val="32"/>
        </w:rPr>
      </w:pPr>
      <w:r>
        <w:rPr>
          <w:rFonts w:ascii="仿宋" w:eastAsia="仿宋" w:hAnsi="仿宋"/>
          <w:noProof/>
          <w:color w:val="000000" w:themeColor="text1"/>
          <w:sz w:val="32"/>
          <w:szCs w:val="32"/>
        </w:rPr>
        <w:drawing>
          <wp:inline distT="0" distB="0" distL="0" distR="0">
            <wp:extent cx="5299710" cy="2880360"/>
            <wp:effectExtent l="19050" t="0" r="1524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620" w:rsidRPr="00CE49DA" w:rsidRDefault="00A268C4">
      <w:pPr>
        <w:spacing w:line="600" w:lineRule="exact"/>
        <w:ind w:firstLineChars="200" w:firstLine="640"/>
        <w:rPr>
          <w:rFonts w:ascii="仿宋" w:eastAsia="仿宋" w:hAnsi="仿宋"/>
          <w:color w:val="000000"/>
          <w:sz w:val="32"/>
          <w:szCs w:val="32"/>
        </w:rPr>
      </w:pPr>
      <w:r w:rsidRPr="00CE721D">
        <w:rPr>
          <w:rFonts w:ascii="仿宋" w:eastAsia="仿宋" w:hAnsi="仿宋" w:hint="eastAsia"/>
          <w:color w:val="000000"/>
          <w:sz w:val="32"/>
          <w:szCs w:val="32"/>
        </w:rPr>
        <w:t>（图6：一般公共预算财政拨款支出决算结构）（饼状图）</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EE19B8" w:rsidRDefault="00D20620" w:rsidP="00EE19B8">
      <w:pPr>
        <w:spacing w:line="600" w:lineRule="exact"/>
        <w:ind w:firstLineChars="200" w:firstLine="640"/>
        <w:outlineLvl w:val="2"/>
        <w:rPr>
          <w:rFonts w:ascii="仿宋" w:eastAsia="仿宋" w:hAnsi="仿宋"/>
          <w:color w:val="FF0000"/>
          <w:sz w:val="32"/>
          <w:szCs w:val="32"/>
        </w:rPr>
      </w:pPr>
      <w:bookmarkStart w:id="37" w:name="_Toc15377213"/>
      <w:bookmarkStart w:id="38" w:name="_Toc15377444"/>
      <w:bookmarkStart w:id="39" w:name="_Toc15378460"/>
      <w:r w:rsidRPr="00EE19B8">
        <w:rPr>
          <w:rFonts w:ascii="仿宋" w:eastAsia="仿宋" w:hAnsi="仿宋" w:hint="eastAsia"/>
          <w:color w:val="000000" w:themeColor="text1"/>
          <w:sz w:val="32"/>
          <w:szCs w:val="32"/>
        </w:rPr>
        <w:t>2018年</w:t>
      </w:r>
      <w:r w:rsidR="003046F1" w:rsidRPr="00EE19B8">
        <w:rPr>
          <w:rFonts w:ascii="仿宋" w:eastAsia="仿宋" w:hAnsi="仿宋" w:hint="eastAsia"/>
          <w:color w:val="000000" w:themeColor="text1"/>
          <w:sz w:val="32"/>
          <w:szCs w:val="32"/>
        </w:rPr>
        <w:t>一</w:t>
      </w:r>
      <w:r w:rsidRPr="00EE19B8">
        <w:rPr>
          <w:rFonts w:ascii="仿宋" w:eastAsia="仿宋" w:hAnsi="仿宋" w:hint="eastAsia"/>
          <w:color w:val="000000" w:themeColor="text1"/>
          <w:sz w:val="32"/>
          <w:szCs w:val="32"/>
        </w:rPr>
        <w:t>般公共预算支出决算数为</w:t>
      </w:r>
      <w:r w:rsidR="003046F1" w:rsidRPr="00EE19B8">
        <w:rPr>
          <w:rFonts w:ascii="仿宋" w:eastAsia="仿宋" w:hAnsi="仿宋" w:hint="eastAsia"/>
          <w:color w:val="000000" w:themeColor="text1"/>
          <w:sz w:val="32"/>
          <w:szCs w:val="32"/>
        </w:rPr>
        <w:t>1,</w:t>
      </w:r>
      <w:r w:rsidR="00446731" w:rsidRPr="00EE19B8">
        <w:rPr>
          <w:rFonts w:ascii="仿宋" w:eastAsia="仿宋" w:hAnsi="仿宋" w:hint="eastAsia"/>
          <w:color w:val="000000" w:themeColor="text1"/>
          <w:sz w:val="32"/>
          <w:szCs w:val="32"/>
        </w:rPr>
        <w:t>9</w:t>
      </w:r>
      <w:r w:rsidR="003046F1" w:rsidRPr="00EE19B8">
        <w:rPr>
          <w:rFonts w:ascii="仿宋" w:eastAsia="仿宋" w:hAnsi="仿宋" w:hint="eastAsia"/>
          <w:color w:val="000000" w:themeColor="text1"/>
          <w:sz w:val="32"/>
          <w:szCs w:val="32"/>
        </w:rPr>
        <w:t>4</w:t>
      </w:r>
      <w:r w:rsidR="00446731" w:rsidRPr="00EE19B8">
        <w:rPr>
          <w:rFonts w:ascii="仿宋" w:eastAsia="仿宋" w:hAnsi="仿宋" w:hint="eastAsia"/>
          <w:color w:val="000000" w:themeColor="text1"/>
          <w:sz w:val="32"/>
          <w:szCs w:val="32"/>
        </w:rPr>
        <w:t>6</w:t>
      </w:r>
      <w:r w:rsidR="003046F1" w:rsidRPr="00EE19B8">
        <w:rPr>
          <w:rFonts w:ascii="仿宋" w:eastAsia="仿宋" w:hAnsi="仿宋" w:hint="eastAsia"/>
          <w:color w:val="000000" w:themeColor="text1"/>
          <w:sz w:val="32"/>
          <w:szCs w:val="32"/>
        </w:rPr>
        <w:t>.31万元</w:t>
      </w:r>
      <w:r w:rsidR="00853718" w:rsidRPr="00EE19B8">
        <w:rPr>
          <w:rFonts w:ascii="仿宋" w:eastAsia="仿宋" w:hAnsi="仿宋" w:hint="eastAsia"/>
          <w:color w:val="000000" w:themeColor="text1"/>
          <w:sz w:val="32"/>
          <w:szCs w:val="32"/>
        </w:rPr>
        <w:t>，</w:t>
      </w:r>
      <w:r w:rsidR="00853718" w:rsidRPr="00EE19B8">
        <w:rPr>
          <w:rStyle w:val="a6"/>
          <w:rFonts w:ascii="仿宋" w:eastAsia="仿宋" w:hAnsi="仿宋" w:hint="eastAsia"/>
          <w:b w:val="0"/>
          <w:bCs/>
          <w:color w:val="000000" w:themeColor="text1"/>
          <w:sz w:val="32"/>
          <w:szCs w:val="32"/>
        </w:rPr>
        <w:t>完成</w:t>
      </w:r>
      <w:r w:rsidR="00853718" w:rsidRPr="00EE19B8">
        <w:rPr>
          <w:rStyle w:val="a6"/>
          <w:rFonts w:ascii="仿宋" w:eastAsia="仿宋" w:hAnsi="仿宋" w:hint="eastAsia"/>
          <w:b w:val="0"/>
          <w:bCs/>
          <w:color w:val="000000"/>
          <w:sz w:val="32"/>
          <w:szCs w:val="32"/>
        </w:rPr>
        <w:t>预算</w:t>
      </w:r>
      <w:r w:rsidR="007A4C07">
        <w:rPr>
          <w:rStyle w:val="a6"/>
          <w:rFonts w:ascii="仿宋" w:eastAsia="仿宋" w:hAnsi="仿宋" w:hint="eastAsia"/>
          <w:b w:val="0"/>
          <w:bCs/>
          <w:color w:val="000000"/>
          <w:sz w:val="32"/>
          <w:szCs w:val="32"/>
        </w:rPr>
        <w:t>89.31</w:t>
      </w:r>
      <w:r w:rsidR="00853718" w:rsidRPr="00EE19B8">
        <w:rPr>
          <w:rStyle w:val="a6"/>
          <w:rFonts w:ascii="仿宋" w:eastAsia="仿宋" w:hAnsi="仿宋"/>
          <w:b w:val="0"/>
          <w:bCs/>
          <w:color w:val="000000"/>
          <w:sz w:val="32"/>
          <w:szCs w:val="32"/>
        </w:rPr>
        <w:t>%</w:t>
      </w:r>
      <w:r w:rsidR="00853718" w:rsidRPr="00EE19B8">
        <w:rPr>
          <w:rStyle w:val="a6"/>
          <w:rFonts w:ascii="仿宋" w:eastAsia="仿宋" w:hAnsi="仿宋" w:hint="eastAsia"/>
          <w:b w:val="0"/>
          <w:bCs/>
          <w:color w:val="000000"/>
          <w:sz w:val="32"/>
          <w:szCs w:val="32"/>
        </w:rPr>
        <w:t>。其中：</w:t>
      </w:r>
      <w:bookmarkEnd w:id="37"/>
      <w:bookmarkEnd w:id="38"/>
      <w:bookmarkEnd w:id="39"/>
    </w:p>
    <w:p w:rsidR="000D1D50" w:rsidRPr="00EE19B8" w:rsidRDefault="00A268C4" w:rsidP="00EE19B8">
      <w:pPr>
        <w:spacing w:line="600" w:lineRule="exact"/>
        <w:ind w:firstLineChars="200" w:firstLine="640"/>
        <w:rPr>
          <w:rFonts w:ascii="仿宋" w:eastAsia="仿宋" w:hAnsi="仿宋"/>
          <w:color w:val="000000"/>
          <w:sz w:val="32"/>
          <w:szCs w:val="32"/>
        </w:rPr>
      </w:pPr>
      <w:r w:rsidRPr="00EE19B8">
        <w:rPr>
          <w:rStyle w:val="a6"/>
          <w:rFonts w:ascii="仿宋" w:eastAsia="仿宋" w:hAnsi="仿宋"/>
          <w:b w:val="0"/>
          <w:bCs/>
          <w:color w:val="000000"/>
          <w:sz w:val="32"/>
          <w:szCs w:val="32"/>
        </w:rPr>
        <w:t>1.</w:t>
      </w:r>
      <w:r w:rsidRPr="00EE19B8">
        <w:rPr>
          <w:rStyle w:val="a6"/>
          <w:rFonts w:ascii="仿宋" w:eastAsia="仿宋" w:hAnsi="仿宋" w:hint="eastAsia"/>
          <w:b w:val="0"/>
          <w:bCs/>
          <w:color w:val="000000"/>
          <w:sz w:val="32"/>
          <w:szCs w:val="32"/>
        </w:rPr>
        <w:t>一般公共服务（类）</w:t>
      </w:r>
      <w:r w:rsidR="00446731" w:rsidRPr="00EE19B8">
        <w:rPr>
          <w:rStyle w:val="a6"/>
          <w:rFonts w:ascii="仿宋" w:eastAsia="仿宋" w:hAnsi="仿宋" w:hint="eastAsia"/>
          <w:b w:val="0"/>
          <w:bCs/>
          <w:color w:val="000000"/>
          <w:sz w:val="32"/>
          <w:szCs w:val="32"/>
        </w:rPr>
        <w:t>其他一般公共服务支出</w:t>
      </w:r>
      <w:r w:rsidRPr="00EE19B8">
        <w:rPr>
          <w:rStyle w:val="a6"/>
          <w:rFonts w:ascii="仿宋" w:eastAsia="仿宋" w:hAnsi="仿宋" w:hint="eastAsia"/>
          <w:b w:val="0"/>
          <w:bCs/>
          <w:color w:val="000000"/>
          <w:sz w:val="32"/>
          <w:szCs w:val="32"/>
        </w:rPr>
        <w:t>（款）</w:t>
      </w:r>
      <w:r w:rsidR="00446731" w:rsidRPr="00EE19B8">
        <w:rPr>
          <w:rStyle w:val="a6"/>
          <w:rFonts w:ascii="仿宋" w:eastAsia="仿宋" w:hAnsi="仿宋" w:hint="eastAsia"/>
          <w:b w:val="0"/>
          <w:bCs/>
          <w:color w:val="000000"/>
          <w:sz w:val="32"/>
          <w:szCs w:val="32"/>
        </w:rPr>
        <w:t>国家赔偿费用支出</w:t>
      </w:r>
      <w:r w:rsidRPr="00EE19B8">
        <w:rPr>
          <w:rStyle w:val="a6"/>
          <w:rFonts w:ascii="仿宋" w:eastAsia="仿宋" w:hAnsi="仿宋" w:hint="eastAsia"/>
          <w:b w:val="0"/>
          <w:bCs/>
          <w:color w:val="000000"/>
          <w:sz w:val="32"/>
          <w:szCs w:val="32"/>
        </w:rPr>
        <w:t>（项）</w:t>
      </w:r>
      <w:r w:rsidRPr="00EE19B8">
        <w:rPr>
          <w:rStyle w:val="a6"/>
          <w:rFonts w:ascii="仿宋" w:eastAsia="仿宋" w:hAnsi="仿宋"/>
          <w:b w:val="0"/>
          <w:bCs/>
          <w:color w:val="000000"/>
          <w:sz w:val="32"/>
          <w:szCs w:val="32"/>
        </w:rPr>
        <w:t xml:space="preserve">: </w:t>
      </w:r>
      <w:r w:rsidRPr="00EE19B8">
        <w:rPr>
          <w:rStyle w:val="a6"/>
          <w:rFonts w:ascii="仿宋" w:eastAsia="仿宋" w:hAnsi="仿宋" w:hint="eastAsia"/>
          <w:b w:val="0"/>
          <w:bCs/>
          <w:color w:val="000000"/>
          <w:sz w:val="32"/>
          <w:szCs w:val="32"/>
        </w:rPr>
        <w:t>支出决算为</w:t>
      </w:r>
      <w:r w:rsidR="00446731" w:rsidRPr="00EE19B8">
        <w:rPr>
          <w:rFonts w:ascii="仿宋" w:eastAsia="仿宋" w:hAnsi="仿宋" w:hint="eastAsia"/>
          <w:color w:val="000000" w:themeColor="text1"/>
          <w:sz w:val="32"/>
          <w:szCs w:val="32"/>
        </w:rPr>
        <w:t>16.50</w:t>
      </w:r>
      <w:r w:rsidRPr="00EE19B8">
        <w:rPr>
          <w:rStyle w:val="a6"/>
          <w:rFonts w:ascii="仿宋" w:eastAsia="仿宋" w:hAnsi="仿宋" w:hint="eastAsia"/>
          <w:b w:val="0"/>
          <w:bCs/>
          <w:color w:val="000000"/>
          <w:sz w:val="32"/>
          <w:szCs w:val="32"/>
        </w:rPr>
        <w:t>万元，</w:t>
      </w:r>
      <w:r w:rsidR="00AF09A6" w:rsidRPr="00EE19B8">
        <w:rPr>
          <w:rStyle w:val="a6"/>
          <w:rFonts w:ascii="仿宋" w:eastAsia="仿宋" w:hAnsi="仿宋" w:hint="eastAsia"/>
          <w:b w:val="0"/>
          <w:bCs/>
          <w:color w:val="000000"/>
          <w:sz w:val="32"/>
          <w:szCs w:val="32"/>
        </w:rPr>
        <w:t>完成预算</w:t>
      </w:r>
      <w:r w:rsidR="00AF09A6" w:rsidRPr="00EE19B8">
        <w:rPr>
          <w:rStyle w:val="a6"/>
          <w:rFonts w:ascii="仿宋" w:eastAsia="仿宋" w:hAnsi="仿宋" w:hint="eastAsia"/>
          <w:b w:val="0"/>
          <w:bCs/>
          <w:color w:val="000000"/>
          <w:sz w:val="32"/>
          <w:szCs w:val="32"/>
        </w:rPr>
        <w:lastRenderedPageBreak/>
        <w:t>100</w:t>
      </w:r>
      <w:r w:rsidR="00AF09A6" w:rsidRPr="00EE19B8">
        <w:rPr>
          <w:rStyle w:val="a6"/>
          <w:rFonts w:ascii="仿宋" w:eastAsia="仿宋" w:hAnsi="仿宋"/>
          <w:b w:val="0"/>
          <w:bCs/>
          <w:color w:val="000000"/>
          <w:sz w:val="32"/>
          <w:szCs w:val="32"/>
        </w:rPr>
        <w:t>%</w:t>
      </w:r>
      <w:r w:rsidRPr="00EE19B8">
        <w:rPr>
          <w:rStyle w:val="a6"/>
          <w:rFonts w:ascii="仿宋" w:eastAsia="仿宋" w:hAnsi="仿宋" w:hint="eastAsia"/>
          <w:b w:val="0"/>
          <w:bCs/>
          <w:color w:val="000000"/>
          <w:sz w:val="32"/>
          <w:szCs w:val="32"/>
        </w:rPr>
        <w:t>。</w:t>
      </w:r>
    </w:p>
    <w:p w:rsidR="000D1D50" w:rsidRPr="00EE19B8" w:rsidRDefault="00A268C4" w:rsidP="00EE19B8">
      <w:pPr>
        <w:spacing w:line="600" w:lineRule="exact"/>
        <w:ind w:firstLineChars="200" w:firstLine="640"/>
        <w:rPr>
          <w:rFonts w:ascii="仿宋" w:eastAsia="仿宋" w:hAnsi="仿宋"/>
          <w:color w:val="000000"/>
          <w:sz w:val="32"/>
          <w:szCs w:val="32"/>
        </w:rPr>
      </w:pPr>
      <w:r w:rsidRPr="00EE19B8">
        <w:rPr>
          <w:rStyle w:val="a6"/>
          <w:rFonts w:ascii="仿宋" w:eastAsia="仿宋" w:hAnsi="仿宋"/>
          <w:b w:val="0"/>
          <w:bCs/>
          <w:color w:val="000000"/>
          <w:sz w:val="32"/>
          <w:szCs w:val="32"/>
        </w:rPr>
        <w:t>2</w:t>
      </w:r>
      <w:r w:rsidR="00446731" w:rsidRPr="00EE19B8">
        <w:rPr>
          <w:rFonts w:ascii="仿宋" w:eastAsia="仿宋" w:hAnsi="仿宋" w:hint="eastAsia"/>
          <w:color w:val="000000" w:themeColor="text1"/>
          <w:sz w:val="32"/>
          <w:szCs w:val="32"/>
        </w:rPr>
        <w:t>公共安全（类）</w:t>
      </w:r>
      <w:r w:rsidR="00446731" w:rsidRPr="00EE19B8">
        <w:rPr>
          <w:rStyle w:val="a6"/>
          <w:rFonts w:ascii="仿宋" w:eastAsia="仿宋" w:hAnsi="仿宋" w:hint="eastAsia"/>
          <w:b w:val="0"/>
          <w:bCs/>
          <w:color w:val="000000"/>
          <w:sz w:val="32"/>
          <w:szCs w:val="32"/>
        </w:rPr>
        <w:t>检察</w:t>
      </w:r>
      <w:r w:rsidRPr="00EE19B8">
        <w:rPr>
          <w:rStyle w:val="a6"/>
          <w:rFonts w:ascii="仿宋" w:eastAsia="仿宋" w:hAnsi="仿宋" w:hint="eastAsia"/>
          <w:b w:val="0"/>
          <w:bCs/>
          <w:color w:val="000000"/>
          <w:sz w:val="32"/>
          <w:szCs w:val="32"/>
        </w:rPr>
        <w:t>（款）</w:t>
      </w:r>
      <w:r w:rsidR="00446731" w:rsidRPr="00EE19B8">
        <w:rPr>
          <w:rStyle w:val="a6"/>
          <w:rFonts w:ascii="仿宋" w:eastAsia="仿宋" w:hAnsi="仿宋" w:hint="eastAsia"/>
          <w:b w:val="0"/>
          <w:bCs/>
          <w:color w:val="000000"/>
          <w:sz w:val="32"/>
          <w:szCs w:val="32"/>
        </w:rPr>
        <w:t>行政运行及一般行政管理事务</w:t>
      </w:r>
      <w:r w:rsidRPr="00EE19B8">
        <w:rPr>
          <w:rStyle w:val="a6"/>
          <w:rFonts w:ascii="仿宋" w:eastAsia="仿宋" w:hAnsi="仿宋" w:hint="eastAsia"/>
          <w:b w:val="0"/>
          <w:bCs/>
          <w:color w:val="000000"/>
          <w:sz w:val="32"/>
          <w:szCs w:val="32"/>
        </w:rPr>
        <w:t>（项）</w:t>
      </w:r>
      <w:r w:rsidRPr="00EE19B8">
        <w:rPr>
          <w:rStyle w:val="a6"/>
          <w:rFonts w:ascii="仿宋" w:eastAsia="仿宋" w:hAnsi="仿宋"/>
          <w:b w:val="0"/>
          <w:bCs/>
          <w:color w:val="000000"/>
          <w:sz w:val="32"/>
          <w:szCs w:val="32"/>
        </w:rPr>
        <w:t xml:space="preserve">: </w:t>
      </w:r>
      <w:r w:rsidRPr="00EE19B8">
        <w:rPr>
          <w:rStyle w:val="a6"/>
          <w:rFonts w:ascii="仿宋" w:eastAsia="仿宋" w:hAnsi="仿宋" w:hint="eastAsia"/>
          <w:b w:val="0"/>
          <w:bCs/>
          <w:color w:val="000000"/>
          <w:sz w:val="32"/>
          <w:szCs w:val="32"/>
        </w:rPr>
        <w:t>支出决算为</w:t>
      </w:r>
      <w:r w:rsidR="00446731" w:rsidRPr="00EE19B8">
        <w:rPr>
          <w:rFonts w:ascii="仿宋" w:eastAsia="仿宋" w:hAnsi="仿宋" w:hint="eastAsia"/>
          <w:color w:val="000000" w:themeColor="text1"/>
          <w:sz w:val="32"/>
          <w:szCs w:val="32"/>
        </w:rPr>
        <w:t>1,655.08</w:t>
      </w:r>
      <w:r w:rsidRPr="00EE19B8">
        <w:rPr>
          <w:rStyle w:val="a6"/>
          <w:rFonts w:ascii="仿宋" w:eastAsia="仿宋" w:hAnsi="仿宋" w:hint="eastAsia"/>
          <w:b w:val="0"/>
          <w:bCs/>
          <w:color w:val="000000"/>
          <w:sz w:val="32"/>
          <w:szCs w:val="32"/>
        </w:rPr>
        <w:t>万元，完成预算</w:t>
      </w:r>
      <w:r w:rsidR="00AF09A6" w:rsidRPr="00EE19B8">
        <w:rPr>
          <w:rStyle w:val="a6"/>
          <w:rFonts w:ascii="仿宋" w:eastAsia="仿宋" w:hAnsi="仿宋" w:hint="eastAsia"/>
          <w:b w:val="0"/>
          <w:bCs/>
          <w:color w:val="000000"/>
          <w:sz w:val="32"/>
          <w:szCs w:val="32"/>
        </w:rPr>
        <w:t>87.66</w:t>
      </w:r>
      <w:r w:rsidRPr="00EE19B8">
        <w:rPr>
          <w:rStyle w:val="a6"/>
          <w:rFonts w:ascii="仿宋" w:eastAsia="仿宋" w:hAnsi="仿宋"/>
          <w:b w:val="0"/>
          <w:bCs/>
          <w:color w:val="000000"/>
          <w:sz w:val="32"/>
          <w:szCs w:val="32"/>
        </w:rPr>
        <w:t>%</w:t>
      </w:r>
      <w:r w:rsidR="00CE721D" w:rsidRPr="00EE19B8">
        <w:rPr>
          <w:rStyle w:val="a6"/>
          <w:rFonts w:ascii="仿宋" w:eastAsia="仿宋" w:hAnsi="仿宋" w:hint="eastAsia"/>
          <w:b w:val="0"/>
          <w:bCs/>
          <w:color w:val="000000"/>
          <w:sz w:val="32"/>
          <w:szCs w:val="32"/>
        </w:rPr>
        <w:t>。</w:t>
      </w:r>
      <w:r w:rsidR="00CE721D" w:rsidRPr="00EE19B8">
        <w:rPr>
          <w:rFonts w:ascii="仿宋" w:eastAsia="仿宋" w:hAnsi="仿宋"/>
          <w:color w:val="000000"/>
          <w:sz w:val="32"/>
          <w:szCs w:val="32"/>
        </w:rPr>
        <w:t xml:space="preserve"> </w:t>
      </w:r>
    </w:p>
    <w:p w:rsidR="000D1D50" w:rsidRPr="00EE19B8" w:rsidRDefault="00A268C4" w:rsidP="00EE19B8">
      <w:pPr>
        <w:spacing w:line="600" w:lineRule="exact"/>
        <w:ind w:firstLineChars="200" w:firstLine="640"/>
        <w:rPr>
          <w:rFonts w:ascii="仿宋" w:eastAsia="仿宋" w:hAnsi="仿宋"/>
          <w:bCs/>
          <w:color w:val="000000"/>
          <w:sz w:val="32"/>
          <w:szCs w:val="32"/>
        </w:rPr>
      </w:pPr>
      <w:r w:rsidRPr="00EE19B8">
        <w:rPr>
          <w:rStyle w:val="a6"/>
          <w:rFonts w:ascii="仿宋" w:eastAsia="仿宋" w:hAnsi="仿宋"/>
          <w:b w:val="0"/>
          <w:bCs/>
          <w:color w:val="000000"/>
          <w:sz w:val="32"/>
          <w:szCs w:val="32"/>
        </w:rPr>
        <w:t>3.</w:t>
      </w:r>
      <w:r w:rsidRPr="00EE19B8">
        <w:rPr>
          <w:rStyle w:val="a6"/>
          <w:rFonts w:ascii="仿宋" w:eastAsia="仿宋" w:hAnsi="仿宋" w:hint="eastAsia"/>
          <w:b w:val="0"/>
          <w:bCs/>
          <w:color w:val="000000"/>
          <w:sz w:val="32"/>
          <w:szCs w:val="32"/>
        </w:rPr>
        <w:t>社会保障和就业（类）</w:t>
      </w:r>
      <w:r w:rsidR="00446731" w:rsidRPr="00EE19B8">
        <w:rPr>
          <w:rStyle w:val="a6"/>
          <w:rFonts w:ascii="仿宋" w:eastAsia="仿宋" w:hAnsi="仿宋" w:hint="eastAsia"/>
          <w:b w:val="0"/>
          <w:bCs/>
          <w:color w:val="000000"/>
          <w:sz w:val="32"/>
          <w:szCs w:val="32"/>
        </w:rPr>
        <w:t>行政事业单位离退休</w:t>
      </w:r>
      <w:r w:rsidRPr="00EE19B8">
        <w:rPr>
          <w:rStyle w:val="a6"/>
          <w:rFonts w:ascii="仿宋" w:eastAsia="仿宋" w:hAnsi="仿宋" w:hint="eastAsia"/>
          <w:b w:val="0"/>
          <w:bCs/>
          <w:color w:val="000000"/>
          <w:sz w:val="32"/>
          <w:szCs w:val="32"/>
        </w:rPr>
        <w:t>（款）</w:t>
      </w:r>
      <w:r w:rsidR="00446731" w:rsidRPr="00EE19B8">
        <w:rPr>
          <w:rStyle w:val="a6"/>
          <w:rFonts w:ascii="仿宋" w:eastAsia="仿宋" w:hAnsi="仿宋" w:hint="eastAsia"/>
          <w:b w:val="0"/>
          <w:bCs/>
          <w:color w:val="000000"/>
          <w:sz w:val="32"/>
          <w:szCs w:val="32"/>
        </w:rPr>
        <w:t>机关事业单位基本养老保险及职业年金缴费支出</w:t>
      </w:r>
      <w:r w:rsidRPr="00EE19B8">
        <w:rPr>
          <w:rStyle w:val="a6"/>
          <w:rFonts w:ascii="仿宋" w:eastAsia="仿宋" w:hAnsi="仿宋" w:hint="eastAsia"/>
          <w:b w:val="0"/>
          <w:bCs/>
          <w:color w:val="000000"/>
          <w:sz w:val="32"/>
          <w:szCs w:val="32"/>
        </w:rPr>
        <w:t>（项）</w:t>
      </w:r>
      <w:r w:rsidRPr="00EE19B8">
        <w:rPr>
          <w:rStyle w:val="a6"/>
          <w:rFonts w:ascii="仿宋" w:eastAsia="仿宋" w:hAnsi="仿宋"/>
          <w:b w:val="0"/>
          <w:bCs/>
          <w:color w:val="000000"/>
          <w:sz w:val="32"/>
          <w:szCs w:val="32"/>
        </w:rPr>
        <w:t xml:space="preserve">: </w:t>
      </w:r>
      <w:r w:rsidRPr="00EE19B8">
        <w:rPr>
          <w:rStyle w:val="a6"/>
          <w:rFonts w:ascii="仿宋" w:eastAsia="仿宋" w:hAnsi="仿宋" w:hint="eastAsia"/>
          <w:b w:val="0"/>
          <w:bCs/>
          <w:color w:val="000000"/>
          <w:sz w:val="32"/>
          <w:szCs w:val="32"/>
        </w:rPr>
        <w:t>支出决算为</w:t>
      </w:r>
      <w:r w:rsidR="00446731" w:rsidRPr="00EE19B8">
        <w:rPr>
          <w:rFonts w:ascii="仿宋" w:eastAsia="仿宋" w:hAnsi="仿宋" w:hint="eastAsia"/>
          <w:color w:val="000000" w:themeColor="text1"/>
          <w:sz w:val="32"/>
          <w:szCs w:val="32"/>
        </w:rPr>
        <w:t>120.10</w:t>
      </w:r>
      <w:r w:rsidRPr="00EE19B8">
        <w:rPr>
          <w:rStyle w:val="a6"/>
          <w:rFonts w:ascii="仿宋" w:eastAsia="仿宋" w:hAnsi="仿宋" w:hint="eastAsia"/>
          <w:b w:val="0"/>
          <w:bCs/>
          <w:color w:val="000000"/>
          <w:sz w:val="32"/>
          <w:szCs w:val="32"/>
        </w:rPr>
        <w:t>万元，完成预算</w:t>
      </w:r>
      <w:r w:rsidR="00A84EE1" w:rsidRPr="00EE19B8">
        <w:rPr>
          <w:rStyle w:val="a6"/>
          <w:rFonts w:ascii="仿宋" w:eastAsia="仿宋" w:hAnsi="仿宋" w:hint="eastAsia"/>
          <w:b w:val="0"/>
          <w:bCs/>
          <w:color w:val="000000"/>
          <w:sz w:val="32"/>
          <w:szCs w:val="32"/>
        </w:rPr>
        <w:t>100</w:t>
      </w:r>
      <w:r w:rsidRPr="00EE19B8">
        <w:rPr>
          <w:rStyle w:val="a6"/>
          <w:rFonts w:ascii="仿宋" w:eastAsia="仿宋" w:hAnsi="仿宋"/>
          <w:b w:val="0"/>
          <w:bCs/>
          <w:color w:val="000000"/>
          <w:sz w:val="32"/>
          <w:szCs w:val="32"/>
        </w:rPr>
        <w:t>%</w:t>
      </w:r>
      <w:r w:rsidRPr="00EE19B8">
        <w:rPr>
          <w:rStyle w:val="a6"/>
          <w:rFonts w:ascii="仿宋" w:eastAsia="仿宋" w:hAnsi="仿宋" w:hint="eastAsia"/>
          <w:b w:val="0"/>
          <w:bCs/>
          <w:color w:val="000000"/>
          <w:sz w:val="32"/>
          <w:szCs w:val="32"/>
        </w:rPr>
        <w:t>。</w:t>
      </w:r>
    </w:p>
    <w:p w:rsidR="000D1D50" w:rsidRPr="00EE19B8" w:rsidRDefault="00446731" w:rsidP="00EE19B8">
      <w:pPr>
        <w:spacing w:line="600" w:lineRule="exact"/>
        <w:ind w:firstLineChars="200" w:firstLine="640"/>
        <w:rPr>
          <w:rStyle w:val="a6"/>
          <w:rFonts w:ascii="仿宋" w:eastAsia="仿宋" w:hAnsi="仿宋"/>
          <w:b w:val="0"/>
          <w:bCs/>
          <w:color w:val="000000"/>
          <w:sz w:val="32"/>
          <w:szCs w:val="32"/>
        </w:rPr>
      </w:pPr>
      <w:r w:rsidRPr="00EE19B8">
        <w:rPr>
          <w:rStyle w:val="a6"/>
          <w:rFonts w:ascii="仿宋" w:eastAsia="仿宋" w:hAnsi="仿宋" w:hint="eastAsia"/>
          <w:b w:val="0"/>
          <w:bCs/>
          <w:color w:val="000000"/>
          <w:sz w:val="32"/>
          <w:szCs w:val="32"/>
        </w:rPr>
        <w:t>4</w:t>
      </w:r>
      <w:r w:rsidR="00A268C4" w:rsidRPr="00EE19B8">
        <w:rPr>
          <w:rStyle w:val="a6"/>
          <w:rFonts w:ascii="仿宋" w:eastAsia="仿宋" w:hAnsi="仿宋"/>
          <w:b w:val="0"/>
          <w:bCs/>
          <w:color w:val="000000"/>
          <w:sz w:val="32"/>
          <w:szCs w:val="32"/>
        </w:rPr>
        <w:t>.</w:t>
      </w:r>
      <w:r w:rsidR="00A268C4" w:rsidRPr="00EE19B8">
        <w:rPr>
          <w:rStyle w:val="a6"/>
          <w:rFonts w:ascii="仿宋" w:eastAsia="仿宋" w:hAnsi="仿宋" w:hint="eastAsia"/>
          <w:b w:val="0"/>
          <w:bCs/>
          <w:color w:val="000000"/>
          <w:sz w:val="32"/>
          <w:szCs w:val="32"/>
        </w:rPr>
        <w:t>医疗卫生与计划生育（类）</w:t>
      </w:r>
      <w:r w:rsidR="00E54539" w:rsidRPr="00EE19B8">
        <w:rPr>
          <w:rStyle w:val="a6"/>
          <w:rFonts w:ascii="仿宋" w:eastAsia="仿宋" w:hAnsi="仿宋" w:hint="eastAsia"/>
          <w:b w:val="0"/>
          <w:bCs/>
          <w:color w:val="000000"/>
          <w:sz w:val="32"/>
          <w:szCs w:val="32"/>
        </w:rPr>
        <w:t>行政事业单位医疗</w:t>
      </w:r>
      <w:r w:rsidR="00A268C4" w:rsidRPr="00EE19B8">
        <w:rPr>
          <w:rStyle w:val="a6"/>
          <w:rFonts w:ascii="仿宋" w:eastAsia="仿宋" w:hAnsi="仿宋" w:hint="eastAsia"/>
          <w:b w:val="0"/>
          <w:bCs/>
          <w:color w:val="000000"/>
          <w:sz w:val="32"/>
          <w:szCs w:val="32"/>
        </w:rPr>
        <w:t>（款）</w:t>
      </w:r>
      <w:r w:rsidR="00E54539" w:rsidRPr="00EE19B8">
        <w:rPr>
          <w:rStyle w:val="a6"/>
          <w:rFonts w:ascii="仿宋" w:eastAsia="仿宋" w:hAnsi="仿宋" w:hint="eastAsia"/>
          <w:b w:val="0"/>
          <w:bCs/>
          <w:color w:val="000000"/>
          <w:sz w:val="32"/>
          <w:szCs w:val="32"/>
        </w:rPr>
        <w:t>行政单位医疗及公务员医疗补助</w:t>
      </w:r>
      <w:r w:rsidR="00A268C4" w:rsidRPr="00EE19B8">
        <w:rPr>
          <w:rStyle w:val="a6"/>
          <w:rFonts w:ascii="仿宋" w:eastAsia="仿宋" w:hAnsi="仿宋" w:hint="eastAsia"/>
          <w:b w:val="0"/>
          <w:bCs/>
          <w:color w:val="000000"/>
          <w:sz w:val="32"/>
          <w:szCs w:val="32"/>
        </w:rPr>
        <w:t>（项）</w:t>
      </w:r>
      <w:r w:rsidR="00A268C4" w:rsidRPr="00EE19B8">
        <w:rPr>
          <w:rStyle w:val="a6"/>
          <w:rFonts w:ascii="仿宋" w:eastAsia="仿宋" w:hAnsi="仿宋"/>
          <w:b w:val="0"/>
          <w:bCs/>
          <w:color w:val="000000"/>
          <w:sz w:val="32"/>
          <w:szCs w:val="32"/>
        </w:rPr>
        <w:t>:</w:t>
      </w:r>
      <w:r w:rsidR="00A268C4" w:rsidRPr="00EE19B8">
        <w:rPr>
          <w:rStyle w:val="a6"/>
          <w:rFonts w:ascii="仿宋" w:eastAsia="仿宋" w:hAnsi="仿宋" w:hint="eastAsia"/>
          <w:b w:val="0"/>
          <w:bCs/>
          <w:color w:val="000000"/>
          <w:sz w:val="32"/>
          <w:szCs w:val="32"/>
        </w:rPr>
        <w:t>支出决算为</w:t>
      </w:r>
      <w:r w:rsidR="00E54539" w:rsidRPr="00EE19B8">
        <w:rPr>
          <w:rFonts w:ascii="仿宋" w:eastAsia="仿宋" w:hAnsi="仿宋" w:hint="eastAsia"/>
          <w:color w:val="000000" w:themeColor="text1"/>
          <w:sz w:val="32"/>
          <w:szCs w:val="32"/>
        </w:rPr>
        <w:t>58.98</w:t>
      </w:r>
      <w:r w:rsidR="00A268C4" w:rsidRPr="00EE19B8">
        <w:rPr>
          <w:rStyle w:val="a6"/>
          <w:rFonts w:ascii="仿宋" w:eastAsia="仿宋" w:hAnsi="仿宋" w:hint="eastAsia"/>
          <w:b w:val="0"/>
          <w:bCs/>
          <w:color w:val="000000"/>
          <w:sz w:val="32"/>
          <w:szCs w:val="32"/>
        </w:rPr>
        <w:t>万元，完成预算</w:t>
      </w:r>
      <w:r w:rsidR="00AF09A6" w:rsidRPr="00EE19B8">
        <w:rPr>
          <w:rStyle w:val="a6"/>
          <w:rFonts w:ascii="仿宋" w:eastAsia="仿宋" w:hAnsi="仿宋" w:hint="eastAsia"/>
          <w:b w:val="0"/>
          <w:bCs/>
          <w:color w:val="000000"/>
          <w:sz w:val="32"/>
          <w:szCs w:val="32"/>
        </w:rPr>
        <w:t>1</w:t>
      </w:r>
      <w:r w:rsidR="00A84EE1" w:rsidRPr="00EE19B8">
        <w:rPr>
          <w:rStyle w:val="a6"/>
          <w:rFonts w:ascii="仿宋" w:eastAsia="仿宋" w:hAnsi="仿宋" w:hint="eastAsia"/>
          <w:b w:val="0"/>
          <w:bCs/>
          <w:color w:val="000000"/>
          <w:sz w:val="32"/>
          <w:szCs w:val="32"/>
        </w:rPr>
        <w:t>00</w:t>
      </w:r>
      <w:r w:rsidR="00A268C4" w:rsidRPr="00EE19B8">
        <w:rPr>
          <w:rStyle w:val="a6"/>
          <w:rFonts w:ascii="仿宋" w:eastAsia="仿宋" w:hAnsi="仿宋"/>
          <w:b w:val="0"/>
          <w:bCs/>
          <w:color w:val="000000"/>
          <w:sz w:val="32"/>
          <w:szCs w:val="32"/>
        </w:rPr>
        <w:t>%</w:t>
      </w:r>
      <w:r w:rsidR="00A84EE1" w:rsidRPr="00EE19B8">
        <w:rPr>
          <w:rStyle w:val="a6"/>
          <w:rFonts w:ascii="仿宋" w:eastAsia="仿宋" w:hAnsi="仿宋" w:hint="eastAsia"/>
          <w:b w:val="0"/>
          <w:bCs/>
          <w:color w:val="000000"/>
          <w:sz w:val="32"/>
          <w:szCs w:val="32"/>
        </w:rPr>
        <w:t>。</w:t>
      </w:r>
    </w:p>
    <w:p w:rsidR="000D1D50" w:rsidRPr="00EE19B8" w:rsidRDefault="00E54539" w:rsidP="00EE19B8">
      <w:pPr>
        <w:spacing w:line="600" w:lineRule="exact"/>
        <w:ind w:firstLineChars="200" w:firstLine="640"/>
        <w:rPr>
          <w:rFonts w:ascii="仿宋" w:eastAsia="仿宋" w:hAnsi="仿宋"/>
          <w:bCs/>
          <w:color w:val="000000"/>
          <w:sz w:val="32"/>
          <w:szCs w:val="32"/>
        </w:rPr>
      </w:pPr>
      <w:r w:rsidRPr="00EE19B8">
        <w:rPr>
          <w:rStyle w:val="a6"/>
          <w:rFonts w:ascii="仿宋" w:eastAsia="仿宋" w:hAnsi="仿宋" w:hint="eastAsia"/>
          <w:b w:val="0"/>
          <w:bCs/>
          <w:color w:val="000000"/>
          <w:sz w:val="32"/>
          <w:szCs w:val="32"/>
        </w:rPr>
        <w:t>5</w:t>
      </w:r>
      <w:r w:rsidRPr="00EE19B8">
        <w:rPr>
          <w:rStyle w:val="a6"/>
          <w:rFonts w:ascii="仿宋" w:eastAsia="仿宋" w:hAnsi="仿宋"/>
          <w:b w:val="0"/>
          <w:bCs/>
          <w:color w:val="000000"/>
          <w:sz w:val="32"/>
          <w:szCs w:val="32"/>
        </w:rPr>
        <w:t>.</w:t>
      </w:r>
      <w:r w:rsidRPr="00EE19B8">
        <w:rPr>
          <w:rFonts w:ascii="仿宋" w:eastAsia="仿宋" w:hAnsi="仿宋" w:hint="eastAsia"/>
          <w:color w:val="000000" w:themeColor="text1"/>
          <w:sz w:val="32"/>
          <w:szCs w:val="32"/>
        </w:rPr>
        <w:t xml:space="preserve"> </w:t>
      </w:r>
      <w:r w:rsidRPr="00EE19B8">
        <w:rPr>
          <w:rStyle w:val="a6"/>
          <w:rFonts w:ascii="仿宋" w:eastAsia="仿宋" w:hAnsi="仿宋" w:hint="eastAsia"/>
          <w:b w:val="0"/>
          <w:bCs/>
          <w:color w:val="000000"/>
          <w:sz w:val="32"/>
          <w:szCs w:val="32"/>
        </w:rPr>
        <w:t>住房保障（类）住房改革支出（款）住房公积金（项）</w:t>
      </w:r>
      <w:r w:rsidRPr="00EE19B8">
        <w:rPr>
          <w:rStyle w:val="a6"/>
          <w:rFonts w:ascii="仿宋" w:eastAsia="仿宋" w:hAnsi="仿宋"/>
          <w:b w:val="0"/>
          <w:bCs/>
          <w:color w:val="000000"/>
          <w:sz w:val="32"/>
          <w:szCs w:val="32"/>
        </w:rPr>
        <w:t>:</w:t>
      </w:r>
      <w:r w:rsidRPr="00EE19B8">
        <w:rPr>
          <w:rStyle w:val="a6"/>
          <w:rFonts w:ascii="仿宋" w:eastAsia="仿宋" w:hAnsi="仿宋" w:hint="eastAsia"/>
          <w:b w:val="0"/>
          <w:bCs/>
          <w:color w:val="000000"/>
          <w:sz w:val="32"/>
          <w:szCs w:val="32"/>
        </w:rPr>
        <w:t>支出决算为</w:t>
      </w:r>
      <w:r w:rsidRPr="00EE19B8">
        <w:rPr>
          <w:rFonts w:ascii="仿宋" w:eastAsia="仿宋" w:hAnsi="仿宋" w:hint="eastAsia"/>
          <w:color w:val="000000" w:themeColor="text1"/>
          <w:sz w:val="32"/>
          <w:szCs w:val="32"/>
        </w:rPr>
        <w:t>95.65</w:t>
      </w:r>
      <w:r w:rsidRPr="00EE19B8">
        <w:rPr>
          <w:rStyle w:val="a6"/>
          <w:rFonts w:ascii="仿宋" w:eastAsia="仿宋" w:hAnsi="仿宋" w:hint="eastAsia"/>
          <w:b w:val="0"/>
          <w:bCs/>
          <w:color w:val="000000"/>
          <w:sz w:val="32"/>
          <w:szCs w:val="32"/>
        </w:rPr>
        <w:t>万元，完成预算</w:t>
      </w:r>
      <w:r w:rsidR="00AF09A6" w:rsidRPr="00EE19B8">
        <w:rPr>
          <w:rStyle w:val="a6"/>
          <w:rFonts w:ascii="仿宋" w:eastAsia="仿宋" w:hAnsi="仿宋" w:hint="eastAsia"/>
          <w:b w:val="0"/>
          <w:bCs/>
          <w:color w:val="000000"/>
          <w:sz w:val="32"/>
          <w:szCs w:val="32"/>
        </w:rPr>
        <w:t>1</w:t>
      </w:r>
      <w:r w:rsidR="00A84EE1" w:rsidRPr="00EE19B8">
        <w:rPr>
          <w:rStyle w:val="a6"/>
          <w:rFonts w:ascii="仿宋" w:eastAsia="仿宋" w:hAnsi="仿宋" w:hint="eastAsia"/>
          <w:b w:val="0"/>
          <w:bCs/>
          <w:color w:val="000000"/>
          <w:sz w:val="32"/>
          <w:szCs w:val="32"/>
        </w:rPr>
        <w:t>00</w:t>
      </w:r>
      <w:r w:rsidRPr="00EE19B8">
        <w:rPr>
          <w:rStyle w:val="a6"/>
          <w:rFonts w:ascii="仿宋" w:eastAsia="仿宋" w:hAnsi="仿宋"/>
          <w:b w:val="0"/>
          <w:bCs/>
          <w:color w:val="000000"/>
          <w:sz w:val="32"/>
          <w:szCs w:val="32"/>
        </w:rPr>
        <w:t>%</w:t>
      </w:r>
      <w:r w:rsidR="00A84EE1" w:rsidRPr="00EE19B8">
        <w:rPr>
          <w:rStyle w:val="a6"/>
          <w:rFonts w:ascii="仿宋" w:eastAsia="仿宋" w:hAnsi="仿宋" w:hint="eastAsia"/>
          <w:b w:val="0"/>
          <w:bCs/>
          <w:color w:val="000000"/>
          <w:sz w:val="32"/>
          <w:szCs w:val="32"/>
        </w:rPr>
        <w:t>。</w:t>
      </w:r>
    </w:p>
    <w:p w:rsidR="00F841AA" w:rsidRPr="00CE49DA" w:rsidRDefault="00A268C4">
      <w:pPr>
        <w:spacing w:line="600" w:lineRule="exact"/>
        <w:ind w:firstLine="640"/>
        <w:rPr>
          <w:rFonts w:ascii="仿宋" w:eastAsia="仿宋" w:hAnsi="仿宋"/>
          <w:b/>
          <w:color w:val="000000"/>
          <w:sz w:val="32"/>
          <w:szCs w:val="32"/>
        </w:rPr>
      </w:pPr>
      <w:r w:rsidRPr="00CE49DA">
        <w:rPr>
          <w:rFonts w:ascii="仿宋" w:eastAsia="仿宋" w:hAnsi="仿宋" w:hint="eastAsia"/>
          <w:b/>
          <w:color w:val="000000"/>
          <w:sz w:val="32"/>
          <w:szCs w:val="32"/>
        </w:rPr>
        <w:t>（数据来源财决</w:t>
      </w:r>
      <w:r w:rsidRPr="00CE49DA">
        <w:rPr>
          <w:rFonts w:ascii="仿宋" w:eastAsia="仿宋" w:hAnsi="仿宋"/>
          <w:b/>
          <w:color w:val="000000"/>
          <w:sz w:val="32"/>
          <w:szCs w:val="32"/>
        </w:rPr>
        <w:t>08</w:t>
      </w:r>
      <w:r w:rsidRPr="00CE49DA">
        <w:rPr>
          <w:rFonts w:ascii="仿宋" w:eastAsia="仿宋" w:hAnsi="仿宋" w:hint="eastAsia"/>
          <w:b/>
          <w:color w:val="000000"/>
          <w:sz w:val="32"/>
          <w:szCs w:val="32"/>
        </w:rPr>
        <w:t>表，罗列全部功能分类科目至项级。上述“预算”口径为调整预算数。增减变动原因为决算数</w:t>
      </w:r>
      <w:r w:rsidRPr="00CE49DA">
        <w:rPr>
          <w:rFonts w:ascii="仿宋" w:eastAsia="仿宋" w:hAnsi="仿宋"/>
          <w:b/>
          <w:color w:val="000000"/>
          <w:sz w:val="32"/>
          <w:szCs w:val="32"/>
        </w:rPr>
        <w:t>&lt;</w:t>
      </w:r>
      <w:r w:rsidRPr="00CE49DA">
        <w:rPr>
          <w:rFonts w:ascii="仿宋" w:eastAsia="仿宋" w:hAnsi="仿宋" w:hint="eastAsia"/>
          <w:b/>
          <w:color w:val="000000"/>
          <w:sz w:val="32"/>
          <w:szCs w:val="32"/>
        </w:rPr>
        <w:t>项级</w:t>
      </w:r>
      <w:r w:rsidRPr="00CE49DA">
        <w:rPr>
          <w:rFonts w:ascii="仿宋" w:eastAsia="仿宋" w:hAnsi="仿宋"/>
          <w:b/>
          <w:color w:val="000000"/>
          <w:sz w:val="32"/>
          <w:szCs w:val="32"/>
        </w:rPr>
        <w:t>&gt;</w:t>
      </w:r>
      <w:r w:rsidRPr="00CE49DA">
        <w:rPr>
          <w:rFonts w:ascii="仿宋" w:eastAsia="仿宋" w:hAnsi="仿宋" w:hint="eastAsia"/>
          <w:b/>
          <w:color w:val="000000"/>
          <w:sz w:val="32"/>
          <w:szCs w:val="32"/>
        </w:rPr>
        <w:t>和调整预算数</w:t>
      </w:r>
      <w:r w:rsidRPr="00CE49DA">
        <w:rPr>
          <w:rFonts w:ascii="仿宋" w:eastAsia="仿宋" w:hAnsi="仿宋"/>
          <w:b/>
          <w:color w:val="000000"/>
          <w:sz w:val="32"/>
          <w:szCs w:val="32"/>
        </w:rPr>
        <w:t>&lt;</w:t>
      </w:r>
      <w:r w:rsidRPr="00CE49DA">
        <w:rPr>
          <w:rFonts w:ascii="仿宋" w:eastAsia="仿宋" w:hAnsi="仿宋" w:hint="eastAsia"/>
          <w:b/>
          <w:color w:val="000000"/>
          <w:sz w:val="32"/>
          <w:szCs w:val="32"/>
        </w:rPr>
        <w:t>项级</w:t>
      </w:r>
      <w:r w:rsidRPr="00CE49DA">
        <w:rPr>
          <w:rFonts w:ascii="仿宋" w:eastAsia="仿宋" w:hAnsi="仿宋"/>
          <w:b/>
          <w:color w:val="000000"/>
          <w:sz w:val="32"/>
          <w:szCs w:val="32"/>
        </w:rPr>
        <w:t>&gt;</w:t>
      </w:r>
      <w:r w:rsidRPr="00CE49DA">
        <w:rPr>
          <w:rFonts w:ascii="仿宋" w:eastAsia="仿宋" w:hAnsi="仿宋" w:hint="eastAsia"/>
          <w:b/>
          <w:color w:val="000000"/>
          <w:sz w:val="32"/>
          <w:szCs w:val="32"/>
        </w:rPr>
        <w:t>比较，与预算数持平可以不写原因。）</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E54539">
        <w:rPr>
          <w:rFonts w:ascii="仿宋" w:eastAsia="仿宋" w:hAnsi="仿宋" w:hint="eastAsia"/>
          <w:color w:val="000000"/>
          <w:sz w:val="32"/>
          <w:szCs w:val="32"/>
        </w:rPr>
        <w:t>1，4</w:t>
      </w:r>
      <w:r w:rsidR="008A365F">
        <w:rPr>
          <w:rFonts w:ascii="仿宋" w:eastAsia="仿宋" w:hAnsi="仿宋" w:hint="eastAsia"/>
          <w:color w:val="000000"/>
          <w:sz w:val="32"/>
          <w:szCs w:val="32"/>
        </w:rPr>
        <w:t>13</w:t>
      </w:r>
      <w:r w:rsidR="00E54539">
        <w:rPr>
          <w:rFonts w:ascii="仿宋" w:eastAsia="仿宋" w:hAnsi="仿宋" w:hint="eastAsia"/>
          <w:color w:val="000000"/>
          <w:sz w:val="32"/>
          <w:szCs w:val="32"/>
        </w:rPr>
        <w:t>.</w:t>
      </w:r>
      <w:r w:rsidR="008A365F">
        <w:rPr>
          <w:rFonts w:ascii="仿宋" w:eastAsia="仿宋" w:hAnsi="仿宋" w:hint="eastAsia"/>
          <w:color w:val="000000"/>
          <w:sz w:val="32"/>
          <w:szCs w:val="32"/>
        </w:rPr>
        <w:t>7</w:t>
      </w:r>
      <w:r w:rsidR="00E54539">
        <w:rPr>
          <w:rFonts w:ascii="仿宋" w:eastAsia="仿宋" w:hAnsi="仿宋" w:hint="eastAsia"/>
          <w:color w:val="000000"/>
          <w:sz w:val="32"/>
          <w:szCs w:val="32"/>
        </w:rPr>
        <w:t>6</w:t>
      </w:r>
      <w:r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E54539">
        <w:rPr>
          <w:rFonts w:ascii="仿宋" w:eastAsia="仿宋" w:hAnsi="仿宋" w:hint="eastAsia"/>
          <w:color w:val="000000"/>
          <w:sz w:val="32"/>
          <w:szCs w:val="32"/>
        </w:rPr>
        <w:t>,1,413.76</w:t>
      </w:r>
      <w:r w:rsidRPr="00CE49DA">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w:t>
      </w:r>
      <w:r w:rsidRPr="00CE49DA">
        <w:rPr>
          <w:rFonts w:ascii="仿宋" w:eastAsia="仿宋" w:hAnsi="仿宋" w:hint="eastAsia"/>
          <w:color w:val="000000"/>
          <w:sz w:val="32"/>
          <w:szCs w:val="32"/>
        </w:rPr>
        <w:lastRenderedPageBreak/>
        <w:t>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E54539">
        <w:rPr>
          <w:rFonts w:ascii="仿宋" w:eastAsia="仿宋" w:hAnsi="仿宋" w:hint="eastAsia"/>
          <w:color w:val="000000"/>
          <w:sz w:val="32"/>
          <w:szCs w:val="32"/>
        </w:rPr>
        <w:t>0</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841AA" w:rsidRPr="00A84EE1" w:rsidRDefault="00A268C4">
      <w:pPr>
        <w:spacing w:line="600" w:lineRule="exact"/>
        <w:ind w:firstLine="640"/>
        <w:rPr>
          <w:rFonts w:ascii="仿宋" w:eastAsia="仿宋" w:hAnsi="仿宋"/>
          <w:b/>
          <w:color w:val="000000" w:themeColor="text1"/>
          <w:sz w:val="32"/>
          <w:szCs w:val="32"/>
        </w:rPr>
      </w:pPr>
      <w:r w:rsidRPr="009315F9">
        <w:rPr>
          <w:rFonts w:ascii="仿宋" w:eastAsia="仿宋" w:hAnsi="仿宋" w:hint="eastAsia"/>
          <w:b/>
          <w:color w:val="000000" w:themeColor="text1"/>
          <w:sz w:val="32"/>
          <w:szCs w:val="32"/>
        </w:rPr>
        <w:t>（数据来源财决</w:t>
      </w:r>
      <w:r w:rsidRPr="009315F9">
        <w:rPr>
          <w:rFonts w:ascii="仿宋" w:eastAsia="仿宋" w:hAnsi="仿宋"/>
          <w:b/>
          <w:color w:val="000000" w:themeColor="text1"/>
          <w:sz w:val="32"/>
          <w:szCs w:val="32"/>
        </w:rPr>
        <w:t>0</w:t>
      </w:r>
      <w:r w:rsidR="00434489" w:rsidRPr="009315F9">
        <w:rPr>
          <w:rFonts w:ascii="仿宋" w:eastAsia="仿宋" w:hAnsi="仿宋" w:hint="eastAsia"/>
          <w:b/>
          <w:color w:val="000000" w:themeColor="text1"/>
          <w:sz w:val="32"/>
          <w:szCs w:val="32"/>
        </w:rPr>
        <w:t>7</w:t>
      </w:r>
      <w:r w:rsidRPr="009315F9">
        <w:rPr>
          <w:rFonts w:ascii="仿宋" w:eastAsia="仿宋" w:hAnsi="仿宋" w:hint="eastAsia"/>
          <w:b/>
          <w:color w:val="000000" w:themeColor="text1"/>
          <w:sz w:val="32"/>
          <w:szCs w:val="32"/>
        </w:rPr>
        <w:t>表，根据本部门实际支出情况罗列全部经济分类科目。）</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A84EE1">
        <w:rPr>
          <w:rFonts w:ascii="黑体" w:eastAsia="黑体" w:hint="eastAsia"/>
          <w:color w:val="000000"/>
          <w:sz w:val="32"/>
          <w:szCs w:val="32"/>
        </w:rPr>
        <w:t>七、</w:t>
      </w:r>
      <w:r w:rsidRPr="00A84EE1">
        <w:rPr>
          <w:rStyle w:val="2Char"/>
          <w:rFonts w:ascii="黑体" w:eastAsia="黑体" w:hAnsi="黑体" w:hint="eastAsia"/>
        </w:rPr>
        <w:t>“</w:t>
      </w:r>
      <w:r w:rsidRPr="00A84EE1">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A84EE1" w:rsidRPr="009568C0">
        <w:rPr>
          <w:rFonts w:ascii="仿宋" w:eastAsia="仿宋" w:hAnsi="仿宋" w:hint="eastAsia"/>
          <w:color w:val="000000"/>
          <w:sz w:val="32"/>
          <w:szCs w:val="32"/>
        </w:rPr>
        <w:t>39.58</w:t>
      </w:r>
      <w:r w:rsidRPr="00CE49DA">
        <w:rPr>
          <w:rFonts w:ascii="仿宋" w:eastAsia="仿宋" w:hAnsi="仿宋" w:hint="eastAsia"/>
          <w:color w:val="000000"/>
          <w:sz w:val="32"/>
          <w:szCs w:val="32"/>
        </w:rPr>
        <w:t>万元，完成预算</w:t>
      </w:r>
      <w:r w:rsidR="00A84EE1">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9315F9" w:rsidRDefault="00A268C4">
      <w:pPr>
        <w:spacing w:line="600" w:lineRule="exact"/>
        <w:ind w:firstLine="640"/>
        <w:rPr>
          <w:rFonts w:ascii="仿宋" w:eastAsia="仿宋" w:hAnsi="仿宋"/>
          <w:b/>
          <w:color w:val="000000" w:themeColor="text1"/>
          <w:sz w:val="32"/>
          <w:szCs w:val="32"/>
        </w:rPr>
      </w:pPr>
      <w:r w:rsidRPr="00CE49DA">
        <w:rPr>
          <w:rFonts w:ascii="仿宋" w:eastAsia="仿宋" w:hAnsi="仿宋" w:hint="eastAsia"/>
          <w:b/>
          <w:color w:val="000000"/>
          <w:sz w:val="32"/>
          <w:szCs w:val="32"/>
        </w:rPr>
        <w:t>（上述“预算”口径为调整预</w:t>
      </w:r>
      <w:r w:rsidRPr="009315F9">
        <w:rPr>
          <w:rFonts w:ascii="仿宋" w:eastAsia="仿宋" w:hAnsi="仿宋" w:hint="eastAsia"/>
          <w:b/>
          <w:color w:val="000000" w:themeColor="text1"/>
          <w:sz w:val="32"/>
          <w:szCs w:val="32"/>
        </w:rPr>
        <w:t>算数</w:t>
      </w:r>
      <w:r w:rsidR="00520DA0" w:rsidRPr="009315F9">
        <w:rPr>
          <w:rFonts w:ascii="仿宋" w:eastAsia="仿宋" w:hAnsi="仿宋" w:hint="eastAsia"/>
          <w:b/>
          <w:color w:val="000000" w:themeColor="text1"/>
          <w:sz w:val="32"/>
          <w:szCs w:val="32"/>
        </w:rPr>
        <w:t>，包括政府性基金支出决算情况</w:t>
      </w:r>
      <w:r w:rsidRPr="009315F9">
        <w:rPr>
          <w:rFonts w:ascii="仿宋" w:eastAsia="仿宋" w:hAnsi="仿宋" w:hint="eastAsia"/>
          <w:b/>
          <w:color w:val="000000" w:themeColor="text1"/>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w:t>
      </w:r>
      <w:r w:rsidR="00A84EE1">
        <w:rPr>
          <w:rFonts w:ascii="仿宋" w:eastAsia="仿宋" w:hAnsi="仿宋" w:hint="eastAsia"/>
          <w:color w:val="000000"/>
          <w:sz w:val="32"/>
          <w:szCs w:val="32"/>
        </w:rPr>
        <w:t>无</w:t>
      </w:r>
      <w:r w:rsidRPr="00CE49DA">
        <w:rPr>
          <w:rFonts w:ascii="仿宋" w:eastAsia="仿宋" w:hAnsi="仿宋" w:hint="eastAsia"/>
          <w:color w:val="000000"/>
          <w:sz w:val="32"/>
          <w:szCs w:val="32"/>
        </w:rPr>
        <w:t>因公出国（境）费支出；公务用车购置及运行维护费支出决算</w:t>
      </w:r>
      <w:r w:rsidR="00A84EE1" w:rsidRPr="009568C0">
        <w:rPr>
          <w:rFonts w:ascii="仿宋" w:eastAsia="仿宋" w:hAnsi="仿宋" w:hint="eastAsia"/>
          <w:color w:val="000000"/>
          <w:sz w:val="32"/>
          <w:szCs w:val="32"/>
        </w:rPr>
        <w:t>33.98</w:t>
      </w:r>
      <w:r w:rsidRPr="00CE49DA">
        <w:rPr>
          <w:rFonts w:ascii="仿宋" w:eastAsia="仿宋" w:hAnsi="仿宋" w:hint="eastAsia"/>
          <w:color w:val="000000"/>
          <w:sz w:val="32"/>
          <w:szCs w:val="32"/>
        </w:rPr>
        <w:t>万元，占</w:t>
      </w:r>
      <w:r w:rsidR="00A84EE1">
        <w:rPr>
          <w:rFonts w:ascii="仿宋" w:eastAsia="仿宋" w:hAnsi="仿宋" w:hint="eastAsia"/>
          <w:color w:val="000000"/>
          <w:sz w:val="32"/>
          <w:szCs w:val="32"/>
        </w:rPr>
        <w:t>85.85</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A84EE1" w:rsidRPr="009568C0">
        <w:rPr>
          <w:rFonts w:ascii="仿宋" w:eastAsia="仿宋" w:hAnsi="仿宋" w:hint="eastAsia"/>
          <w:color w:val="000000"/>
          <w:sz w:val="32"/>
          <w:szCs w:val="32"/>
        </w:rPr>
        <w:t>5.6</w:t>
      </w:r>
      <w:r w:rsidRPr="00CE49DA">
        <w:rPr>
          <w:rFonts w:ascii="仿宋" w:eastAsia="仿宋" w:hAnsi="仿宋" w:hint="eastAsia"/>
          <w:color w:val="000000"/>
          <w:sz w:val="32"/>
          <w:szCs w:val="32"/>
        </w:rPr>
        <w:t>万元，占</w:t>
      </w:r>
      <w:r w:rsidR="00A84EE1">
        <w:rPr>
          <w:rFonts w:ascii="仿宋" w:eastAsia="仿宋" w:hAnsi="仿宋" w:hint="eastAsia"/>
          <w:color w:val="000000"/>
          <w:sz w:val="32"/>
          <w:szCs w:val="32"/>
        </w:rPr>
        <w:t>14.15</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9568C0" w:rsidRPr="00CE49DA" w:rsidRDefault="009568C0" w:rsidP="009568C0">
      <w:pPr>
        <w:ind w:firstLine="64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240530" cy="2446020"/>
            <wp:effectExtent l="19050" t="0" r="2667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1D50" w:rsidRDefault="00A268C4">
      <w:pPr>
        <w:spacing w:line="600" w:lineRule="exact"/>
        <w:ind w:firstLine="640"/>
        <w:rPr>
          <w:rFonts w:ascii="仿宋" w:eastAsia="仿宋" w:hAnsi="仿宋"/>
          <w:color w:val="000000"/>
          <w:sz w:val="32"/>
          <w:szCs w:val="32"/>
        </w:rPr>
      </w:pPr>
      <w:r w:rsidRPr="009568C0">
        <w:rPr>
          <w:rFonts w:ascii="仿宋" w:eastAsia="仿宋" w:hAnsi="仿宋" w:hint="eastAsia"/>
          <w:color w:val="000000"/>
          <w:sz w:val="32"/>
          <w:szCs w:val="32"/>
        </w:rPr>
        <w:t>（图</w:t>
      </w:r>
      <w:r w:rsidR="009568C0">
        <w:rPr>
          <w:rFonts w:ascii="仿宋" w:eastAsia="仿宋" w:hAnsi="仿宋" w:hint="eastAsia"/>
          <w:color w:val="000000"/>
          <w:sz w:val="32"/>
          <w:szCs w:val="32"/>
        </w:rPr>
        <w:t>7</w:t>
      </w:r>
      <w:r w:rsidRPr="009568C0">
        <w:rPr>
          <w:rFonts w:ascii="仿宋" w:eastAsia="仿宋" w:hAnsi="仿宋" w:hint="eastAsia"/>
          <w:color w:val="000000"/>
          <w:sz w:val="32"/>
          <w:szCs w:val="32"/>
        </w:rPr>
        <w:t>：“三公”经费财政拨款支出结构）（饼状图）</w:t>
      </w:r>
    </w:p>
    <w:p w:rsidR="00BF2B83" w:rsidRPr="00EE19B8" w:rsidRDefault="00BF2B83">
      <w:pPr>
        <w:spacing w:line="600" w:lineRule="exact"/>
        <w:ind w:firstLine="640"/>
        <w:rPr>
          <w:rFonts w:ascii="仿宋" w:eastAsia="仿宋" w:hAnsi="仿宋"/>
          <w:color w:val="000000"/>
          <w:sz w:val="32"/>
          <w:szCs w:val="32"/>
        </w:rPr>
      </w:pPr>
      <w:r w:rsidRPr="00EE19B8">
        <w:rPr>
          <w:rFonts w:ascii="仿宋" w:eastAsia="仿宋" w:hAnsi="仿宋"/>
          <w:color w:val="000000"/>
          <w:sz w:val="32"/>
          <w:szCs w:val="32"/>
        </w:rPr>
        <w:t>1.</w:t>
      </w:r>
      <w:r w:rsidRPr="00EE19B8">
        <w:rPr>
          <w:rFonts w:ascii="仿宋" w:eastAsia="仿宋" w:hAnsi="仿宋" w:hint="eastAsia"/>
          <w:color w:val="000000"/>
          <w:sz w:val="32"/>
          <w:szCs w:val="32"/>
        </w:rPr>
        <w:t>本单位无因公出国（境）情况及开支。</w:t>
      </w:r>
    </w:p>
    <w:p w:rsidR="00A67AB5" w:rsidRPr="00EE19B8" w:rsidRDefault="00A268C4" w:rsidP="00A67AB5">
      <w:pPr>
        <w:spacing w:line="600" w:lineRule="exact"/>
        <w:ind w:firstLine="640"/>
        <w:rPr>
          <w:rFonts w:ascii="仿宋" w:eastAsia="仿宋" w:hAnsi="仿宋"/>
          <w:color w:val="000000"/>
          <w:sz w:val="32"/>
          <w:szCs w:val="32"/>
        </w:rPr>
      </w:pPr>
      <w:r w:rsidRPr="00EE19B8">
        <w:rPr>
          <w:rFonts w:ascii="仿宋" w:eastAsia="仿宋" w:hAnsi="仿宋"/>
          <w:color w:val="000000"/>
          <w:sz w:val="32"/>
          <w:szCs w:val="32"/>
        </w:rPr>
        <w:t>2.</w:t>
      </w:r>
      <w:r w:rsidRPr="00EE19B8">
        <w:rPr>
          <w:rFonts w:ascii="仿宋" w:eastAsia="仿宋" w:hAnsi="仿宋" w:hint="eastAsia"/>
          <w:color w:val="000000"/>
          <w:sz w:val="32"/>
          <w:szCs w:val="32"/>
        </w:rPr>
        <w:t>公务用车购置及运行维护费支出</w:t>
      </w:r>
      <w:r w:rsidR="00BF2B83" w:rsidRPr="00EE19B8">
        <w:rPr>
          <w:rFonts w:ascii="仿宋" w:eastAsia="仿宋" w:hAnsi="仿宋" w:hint="eastAsia"/>
          <w:color w:val="000000"/>
          <w:sz w:val="32"/>
          <w:szCs w:val="32"/>
        </w:rPr>
        <w:t>33.98</w:t>
      </w:r>
      <w:r w:rsidRPr="00EE19B8">
        <w:rPr>
          <w:rFonts w:ascii="仿宋" w:eastAsia="仿宋" w:hAnsi="仿宋" w:hint="eastAsia"/>
          <w:color w:val="000000"/>
          <w:sz w:val="32"/>
          <w:szCs w:val="32"/>
        </w:rPr>
        <w:t>万元</w:t>
      </w:r>
      <w:r w:rsidR="00C42709" w:rsidRPr="00EE19B8">
        <w:rPr>
          <w:rFonts w:ascii="仿宋" w:eastAsia="仿宋" w:hAnsi="仿宋" w:hint="eastAsia"/>
          <w:color w:val="000000"/>
          <w:sz w:val="32"/>
          <w:szCs w:val="32"/>
        </w:rPr>
        <w:t>,</w:t>
      </w:r>
      <w:r w:rsidR="00CC666F" w:rsidRPr="00EE19B8">
        <w:rPr>
          <w:rStyle w:val="a6"/>
          <w:rFonts w:ascii="仿宋" w:eastAsia="仿宋" w:hAnsi="仿宋" w:hint="eastAsia"/>
          <w:b w:val="0"/>
          <w:bCs/>
          <w:color w:val="000000"/>
          <w:sz w:val="32"/>
          <w:szCs w:val="32"/>
        </w:rPr>
        <w:t>完成预算</w:t>
      </w:r>
      <w:r w:rsidR="00A84EE1" w:rsidRPr="00EE19B8">
        <w:rPr>
          <w:rStyle w:val="a6"/>
          <w:rFonts w:ascii="仿宋" w:eastAsia="仿宋" w:hAnsi="仿宋" w:hint="eastAsia"/>
          <w:b w:val="0"/>
          <w:bCs/>
          <w:color w:val="000000"/>
          <w:sz w:val="32"/>
          <w:szCs w:val="32"/>
        </w:rPr>
        <w:t>100</w:t>
      </w:r>
      <w:r w:rsidR="00CC666F" w:rsidRPr="00EE19B8">
        <w:rPr>
          <w:rStyle w:val="a6"/>
          <w:rFonts w:ascii="仿宋" w:eastAsia="仿宋" w:hAnsi="仿宋"/>
          <w:b w:val="0"/>
          <w:bCs/>
          <w:color w:val="000000"/>
          <w:sz w:val="32"/>
          <w:szCs w:val="32"/>
        </w:rPr>
        <w:t>%</w:t>
      </w:r>
      <w:r w:rsidR="00CC666F" w:rsidRPr="00EE19B8">
        <w:rPr>
          <w:rStyle w:val="a6"/>
          <w:rFonts w:ascii="仿宋" w:eastAsia="仿宋" w:hAnsi="仿宋" w:hint="eastAsia"/>
          <w:b w:val="0"/>
          <w:bCs/>
          <w:color w:val="000000"/>
          <w:sz w:val="32"/>
          <w:szCs w:val="32"/>
        </w:rPr>
        <w:t>。</w:t>
      </w:r>
      <w:r w:rsidR="00A67AB5" w:rsidRPr="00EE19B8">
        <w:rPr>
          <w:rFonts w:ascii="仿宋" w:eastAsia="仿宋" w:hAnsi="仿宋" w:hint="eastAsia"/>
          <w:color w:val="000000"/>
          <w:sz w:val="32"/>
          <w:szCs w:val="32"/>
        </w:rPr>
        <w:t>公务用车购置及运行维护费支出决算比</w:t>
      </w:r>
      <w:r w:rsidR="00A67AB5" w:rsidRPr="00EE19B8">
        <w:rPr>
          <w:rFonts w:ascii="仿宋" w:eastAsia="仿宋" w:hAnsi="仿宋"/>
          <w:color w:val="000000"/>
          <w:sz w:val="32"/>
          <w:szCs w:val="32"/>
        </w:rPr>
        <w:t>201</w:t>
      </w:r>
      <w:r w:rsidR="00A67AB5" w:rsidRPr="00EE19B8">
        <w:rPr>
          <w:rFonts w:ascii="仿宋" w:eastAsia="仿宋" w:hAnsi="仿宋" w:hint="eastAsia"/>
          <w:color w:val="000000"/>
          <w:sz w:val="32"/>
          <w:szCs w:val="32"/>
        </w:rPr>
        <w:t>7年减少</w:t>
      </w:r>
      <w:r w:rsidR="00C111A0" w:rsidRPr="00EE19B8">
        <w:rPr>
          <w:rFonts w:ascii="仿宋" w:eastAsia="仿宋" w:hAnsi="仿宋" w:hint="eastAsia"/>
          <w:color w:val="000000"/>
          <w:sz w:val="32"/>
          <w:szCs w:val="32"/>
        </w:rPr>
        <w:t>4.29</w:t>
      </w:r>
      <w:r w:rsidR="00A67AB5" w:rsidRPr="00EE19B8">
        <w:rPr>
          <w:rFonts w:ascii="仿宋" w:eastAsia="仿宋" w:hAnsi="仿宋" w:hint="eastAsia"/>
          <w:color w:val="000000"/>
          <w:sz w:val="32"/>
          <w:szCs w:val="32"/>
        </w:rPr>
        <w:t>万元，下降</w:t>
      </w:r>
      <w:r w:rsidR="00C111A0" w:rsidRPr="00EE19B8">
        <w:rPr>
          <w:rFonts w:ascii="仿宋" w:eastAsia="仿宋" w:hAnsi="仿宋" w:hint="eastAsia"/>
          <w:color w:val="000000"/>
          <w:sz w:val="32"/>
          <w:szCs w:val="32"/>
        </w:rPr>
        <w:t>11.21</w:t>
      </w:r>
      <w:r w:rsidR="00A67AB5" w:rsidRPr="00EE19B8">
        <w:rPr>
          <w:rFonts w:ascii="仿宋" w:eastAsia="仿宋" w:hAnsi="仿宋"/>
          <w:color w:val="000000"/>
          <w:sz w:val="32"/>
          <w:szCs w:val="32"/>
        </w:rPr>
        <w:t>%</w:t>
      </w:r>
      <w:r w:rsidR="00A67AB5" w:rsidRPr="00EE19B8">
        <w:rPr>
          <w:rFonts w:ascii="仿宋" w:eastAsia="仿宋" w:hAnsi="仿宋" w:hint="eastAsia"/>
          <w:color w:val="000000"/>
          <w:sz w:val="32"/>
          <w:szCs w:val="32"/>
        </w:rPr>
        <w:t>。主要原因是</w:t>
      </w:r>
      <w:r w:rsidR="00C111A0" w:rsidRPr="00EE19B8">
        <w:rPr>
          <w:rFonts w:ascii="仿宋" w:eastAsia="仿宋" w:hAnsi="仿宋" w:hint="eastAsia"/>
          <w:color w:val="000000"/>
          <w:sz w:val="32"/>
          <w:szCs w:val="32"/>
        </w:rPr>
        <w:t>公务用车运行维护费有所减少</w:t>
      </w:r>
      <w:r w:rsidR="00A67AB5" w:rsidRPr="00EE19B8">
        <w:rPr>
          <w:rFonts w:ascii="仿宋" w:eastAsia="仿宋" w:hAnsi="仿宋" w:hint="eastAsia"/>
          <w:color w:val="000000"/>
          <w:sz w:val="32"/>
          <w:szCs w:val="32"/>
        </w:rPr>
        <w:t>。</w:t>
      </w:r>
    </w:p>
    <w:p w:rsidR="000D1D50" w:rsidRPr="00EE19B8" w:rsidRDefault="00A268C4" w:rsidP="00EE19B8">
      <w:pPr>
        <w:spacing w:line="600" w:lineRule="exact"/>
        <w:ind w:firstLineChars="200" w:firstLine="640"/>
        <w:rPr>
          <w:rFonts w:ascii="仿宋" w:eastAsia="仿宋" w:hAnsi="仿宋"/>
          <w:color w:val="000000"/>
          <w:sz w:val="32"/>
          <w:szCs w:val="32"/>
        </w:rPr>
      </w:pPr>
      <w:r w:rsidRPr="00EE19B8">
        <w:rPr>
          <w:rFonts w:ascii="仿宋" w:eastAsia="仿宋" w:hAnsi="仿宋" w:hint="eastAsia"/>
          <w:color w:val="000000"/>
          <w:sz w:val="32"/>
          <w:szCs w:val="32"/>
        </w:rPr>
        <w:t>其中：</w:t>
      </w:r>
      <w:r w:rsidR="00CA1429" w:rsidRPr="00EE19B8">
        <w:rPr>
          <w:rFonts w:ascii="仿宋" w:eastAsia="仿宋" w:hAnsi="仿宋" w:hint="eastAsia"/>
          <w:color w:val="000000"/>
          <w:sz w:val="32"/>
          <w:szCs w:val="32"/>
        </w:rPr>
        <w:t>无</w:t>
      </w:r>
      <w:r w:rsidRPr="00EE19B8">
        <w:rPr>
          <w:rFonts w:ascii="仿宋" w:eastAsia="仿宋" w:hAnsi="仿宋" w:hint="eastAsia"/>
          <w:color w:val="000000"/>
          <w:sz w:val="32"/>
          <w:szCs w:val="32"/>
        </w:rPr>
        <w:t>公务用车购置支出。截至</w:t>
      </w:r>
      <w:r w:rsidRPr="00EE19B8">
        <w:rPr>
          <w:rFonts w:ascii="仿宋" w:eastAsia="仿宋" w:hAnsi="仿宋"/>
          <w:color w:val="000000"/>
          <w:sz w:val="32"/>
          <w:szCs w:val="32"/>
        </w:rPr>
        <w:t>201</w:t>
      </w:r>
      <w:r w:rsidR="00520DA0" w:rsidRPr="00EE19B8">
        <w:rPr>
          <w:rFonts w:ascii="仿宋" w:eastAsia="仿宋" w:hAnsi="仿宋" w:hint="eastAsia"/>
          <w:color w:val="000000"/>
          <w:sz w:val="32"/>
          <w:szCs w:val="32"/>
        </w:rPr>
        <w:t>8</w:t>
      </w:r>
      <w:r w:rsidRPr="00EE19B8">
        <w:rPr>
          <w:rFonts w:ascii="仿宋" w:eastAsia="仿宋" w:hAnsi="仿宋" w:hint="eastAsia"/>
          <w:color w:val="000000"/>
          <w:sz w:val="32"/>
          <w:szCs w:val="32"/>
        </w:rPr>
        <w:t>年</w:t>
      </w:r>
      <w:r w:rsidRPr="00EE19B8">
        <w:rPr>
          <w:rFonts w:ascii="仿宋" w:eastAsia="仿宋" w:hAnsi="仿宋"/>
          <w:color w:val="000000"/>
          <w:sz w:val="32"/>
          <w:szCs w:val="32"/>
        </w:rPr>
        <w:t>12</w:t>
      </w:r>
      <w:r w:rsidRPr="00EE19B8">
        <w:rPr>
          <w:rFonts w:ascii="仿宋" w:eastAsia="仿宋" w:hAnsi="仿宋" w:hint="eastAsia"/>
          <w:color w:val="000000"/>
          <w:sz w:val="32"/>
          <w:szCs w:val="32"/>
        </w:rPr>
        <w:t>月底，单位共有公务用车</w:t>
      </w:r>
      <w:r w:rsidR="00C111A0" w:rsidRPr="00EE19B8">
        <w:rPr>
          <w:rFonts w:ascii="仿宋" w:eastAsia="仿宋" w:hAnsi="仿宋" w:hint="eastAsia"/>
          <w:color w:val="000000"/>
          <w:sz w:val="32"/>
          <w:szCs w:val="32"/>
        </w:rPr>
        <w:t>7</w:t>
      </w:r>
      <w:r w:rsidRPr="00EE19B8">
        <w:rPr>
          <w:rFonts w:ascii="仿宋" w:eastAsia="仿宋" w:hAnsi="仿宋" w:hint="eastAsia"/>
          <w:color w:val="000000"/>
          <w:sz w:val="32"/>
          <w:szCs w:val="32"/>
        </w:rPr>
        <w:t>辆，其中：轿车</w:t>
      </w:r>
      <w:r w:rsidR="00C111A0" w:rsidRPr="00EE19B8">
        <w:rPr>
          <w:rFonts w:ascii="仿宋" w:eastAsia="仿宋" w:hAnsi="仿宋" w:hint="eastAsia"/>
          <w:color w:val="000000"/>
          <w:sz w:val="32"/>
          <w:szCs w:val="32"/>
        </w:rPr>
        <w:t>4</w:t>
      </w:r>
      <w:r w:rsidRPr="00EE19B8">
        <w:rPr>
          <w:rFonts w:ascii="仿宋" w:eastAsia="仿宋" w:hAnsi="仿宋" w:hint="eastAsia"/>
          <w:color w:val="000000"/>
          <w:sz w:val="32"/>
          <w:szCs w:val="32"/>
        </w:rPr>
        <w:t>辆、越野车</w:t>
      </w:r>
      <w:r w:rsidR="00C111A0" w:rsidRPr="00EE19B8">
        <w:rPr>
          <w:rFonts w:ascii="仿宋" w:eastAsia="仿宋" w:hAnsi="仿宋" w:hint="eastAsia"/>
          <w:color w:val="000000"/>
          <w:sz w:val="32"/>
          <w:szCs w:val="32"/>
        </w:rPr>
        <w:t>3</w:t>
      </w:r>
      <w:r w:rsidRPr="00EE19B8">
        <w:rPr>
          <w:rFonts w:ascii="仿宋" w:eastAsia="仿宋" w:hAnsi="仿宋" w:hint="eastAsia"/>
          <w:color w:val="000000"/>
          <w:sz w:val="32"/>
          <w:szCs w:val="32"/>
        </w:rPr>
        <w:t>辆。</w:t>
      </w:r>
    </w:p>
    <w:p w:rsidR="000D1D50" w:rsidRPr="00EE19B8" w:rsidRDefault="00A268C4">
      <w:pPr>
        <w:spacing w:line="600" w:lineRule="exact"/>
        <w:ind w:firstLine="640"/>
        <w:rPr>
          <w:rFonts w:ascii="仿宋" w:eastAsia="仿宋" w:hAnsi="仿宋"/>
          <w:color w:val="000000"/>
          <w:sz w:val="32"/>
          <w:szCs w:val="32"/>
        </w:rPr>
      </w:pPr>
      <w:r w:rsidRPr="00EE19B8">
        <w:rPr>
          <w:rFonts w:ascii="仿宋" w:eastAsia="仿宋" w:hAnsi="仿宋" w:hint="eastAsia"/>
          <w:color w:val="000000"/>
          <w:sz w:val="32"/>
          <w:szCs w:val="32"/>
        </w:rPr>
        <w:t>公务用车运行维护费支出</w:t>
      </w:r>
      <w:r w:rsidR="00CA1429" w:rsidRPr="00EE19B8">
        <w:rPr>
          <w:rFonts w:ascii="仿宋" w:eastAsia="仿宋" w:hAnsi="仿宋" w:hint="eastAsia"/>
          <w:color w:val="000000"/>
          <w:sz w:val="32"/>
          <w:szCs w:val="32"/>
        </w:rPr>
        <w:t>33.98</w:t>
      </w:r>
      <w:r w:rsidRPr="00EE19B8">
        <w:rPr>
          <w:rFonts w:ascii="仿宋" w:eastAsia="仿宋" w:hAnsi="仿宋" w:hint="eastAsia"/>
          <w:color w:val="000000"/>
          <w:sz w:val="32"/>
          <w:szCs w:val="32"/>
        </w:rPr>
        <w:t>万元。主要用于</w:t>
      </w:r>
      <w:r w:rsidR="00CA1429" w:rsidRPr="00EE19B8">
        <w:rPr>
          <w:rFonts w:ascii="仿宋" w:eastAsia="仿宋" w:hAnsi="仿宋" w:hint="eastAsia"/>
          <w:color w:val="000000"/>
          <w:sz w:val="32"/>
          <w:szCs w:val="32"/>
        </w:rPr>
        <w:t>检察工作</w:t>
      </w:r>
      <w:r w:rsidRPr="00EE19B8">
        <w:rPr>
          <w:rFonts w:ascii="仿宋" w:eastAsia="仿宋" w:hAnsi="仿宋" w:hint="eastAsia"/>
          <w:color w:val="000000"/>
          <w:sz w:val="32"/>
          <w:szCs w:val="32"/>
        </w:rPr>
        <w:t>等所需的公务用车燃料费、维修费、过路过桥费、保险费等支出。</w:t>
      </w:r>
    </w:p>
    <w:p w:rsidR="00C65438" w:rsidRPr="00EE19B8" w:rsidRDefault="00A268C4" w:rsidP="00C65438">
      <w:pPr>
        <w:spacing w:line="600" w:lineRule="exact"/>
        <w:ind w:firstLine="640"/>
        <w:rPr>
          <w:rFonts w:ascii="仿宋" w:eastAsia="仿宋" w:hAnsi="仿宋"/>
          <w:color w:val="000000"/>
          <w:sz w:val="32"/>
          <w:szCs w:val="32"/>
        </w:rPr>
      </w:pPr>
      <w:r w:rsidRPr="00EE19B8">
        <w:rPr>
          <w:rFonts w:ascii="仿宋" w:eastAsia="仿宋" w:hAnsi="仿宋"/>
          <w:color w:val="000000"/>
          <w:sz w:val="32"/>
          <w:szCs w:val="32"/>
        </w:rPr>
        <w:t>3.</w:t>
      </w:r>
      <w:r w:rsidRPr="00EE19B8">
        <w:rPr>
          <w:rFonts w:ascii="仿宋" w:eastAsia="仿宋" w:hAnsi="仿宋" w:hint="eastAsia"/>
          <w:color w:val="000000"/>
          <w:sz w:val="32"/>
          <w:szCs w:val="32"/>
        </w:rPr>
        <w:t>公务接待费支出</w:t>
      </w:r>
      <w:r w:rsidR="00CA1429" w:rsidRPr="00EE19B8">
        <w:rPr>
          <w:rFonts w:ascii="仿宋" w:eastAsia="仿宋" w:hAnsi="仿宋" w:hint="eastAsia"/>
          <w:color w:val="000000"/>
          <w:sz w:val="32"/>
          <w:szCs w:val="32"/>
        </w:rPr>
        <w:t>5.60</w:t>
      </w:r>
      <w:r w:rsidRPr="00EE19B8">
        <w:rPr>
          <w:rFonts w:ascii="仿宋" w:eastAsia="仿宋" w:hAnsi="仿宋" w:hint="eastAsia"/>
          <w:color w:val="000000"/>
          <w:sz w:val="32"/>
          <w:szCs w:val="32"/>
        </w:rPr>
        <w:t>万元</w:t>
      </w:r>
      <w:r w:rsidR="00A67AB5" w:rsidRPr="00EE19B8">
        <w:rPr>
          <w:rFonts w:ascii="仿宋" w:eastAsia="仿宋" w:hAnsi="仿宋" w:hint="eastAsia"/>
          <w:color w:val="000000"/>
          <w:sz w:val="32"/>
          <w:szCs w:val="32"/>
        </w:rPr>
        <w:t>，</w:t>
      </w:r>
      <w:r w:rsidR="00A67AB5" w:rsidRPr="00EE19B8">
        <w:rPr>
          <w:rStyle w:val="a6"/>
          <w:rFonts w:ascii="仿宋" w:eastAsia="仿宋" w:hAnsi="仿宋" w:hint="eastAsia"/>
          <w:b w:val="0"/>
          <w:bCs/>
          <w:color w:val="000000"/>
          <w:sz w:val="32"/>
          <w:szCs w:val="32"/>
        </w:rPr>
        <w:t>完成预算</w:t>
      </w:r>
      <w:r w:rsidR="00C111A0" w:rsidRPr="00EE19B8">
        <w:rPr>
          <w:rStyle w:val="a6"/>
          <w:rFonts w:ascii="仿宋" w:eastAsia="仿宋" w:hAnsi="仿宋" w:hint="eastAsia"/>
          <w:b w:val="0"/>
          <w:bCs/>
          <w:color w:val="000000"/>
          <w:sz w:val="32"/>
          <w:szCs w:val="32"/>
        </w:rPr>
        <w:t>100</w:t>
      </w:r>
      <w:r w:rsidR="00A67AB5" w:rsidRPr="00EE19B8">
        <w:rPr>
          <w:rStyle w:val="a6"/>
          <w:rFonts w:ascii="仿宋" w:eastAsia="仿宋" w:hAnsi="仿宋"/>
          <w:b w:val="0"/>
          <w:bCs/>
          <w:color w:val="000000"/>
          <w:sz w:val="32"/>
          <w:szCs w:val="32"/>
        </w:rPr>
        <w:t>%</w:t>
      </w:r>
      <w:r w:rsidR="00A67AB5" w:rsidRPr="00EE19B8">
        <w:rPr>
          <w:rStyle w:val="a6"/>
          <w:rFonts w:ascii="仿宋" w:eastAsia="仿宋" w:hAnsi="仿宋" w:hint="eastAsia"/>
          <w:bCs/>
          <w:color w:val="000000"/>
          <w:sz w:val="32"/>
          <w:szCs w:val="32"/>
        </w:rPr>
        <w:t>。</w:t>
      </w:r>
      <w:r w:rsidR="00C65438" w:rsidRPr="00EE19B8">
        <w:rPr>
          <w:rFonts w:ascii="仿宋" w:eastAsia="仿宋" w:hAnsi="仿宋" w:hint="eastAsia"/>
          <w:color w:val="000000"/>
          <w:sz w:val="32"/>
          <w:szCs w:val="32"/>
        </w:rPr>
        <w:t>公务接待费支出决算比</w:t>
      </w:r>
      <w:r w:rsidR="00C65438" w:rsidRPr="00EE19B8">
        <w:rPr>
          <w:rFonts w:ascii="仿宋" w:eastAsia="仿宋" w:hAnsi="仿宋"/>
          <w:color w:val="000000"/>
          <w:sz w:val="32"/>
          <w:szCs w:val="32"/>
        </w:rPr>
        <w:t>201</w:t>
      </w:r>
      <w:r w:rsidR="00C65438" w:rsidRPr="00EE19B8">
        <w:rPr>
          <w:rFonts w:ascii="仿宋" w:eastAsia="仿宋" w:hAnsi="仿宋" w:hint="eastAsia"/>
          <w:color w:val="000000"/>
          <w:sz w:val="32"/>
          <w:szCs w:val="32"/>
        </w:rPr>
        <w:t>7年减少</w:t>
      </w:r>
      <w:r w:rsidR="00C111A0" w:rsidRPr="00EE19B8">
        <w:rPr>
          <w:rFonts w:ascii="仿宋" w:eastAsia="仿宋" w:hAnsi="仿宋" w:hint="eastAsia"/>
          <w:color w:val="000000"/>
          <w:sz w:val="32"/>
          <w:szCs w:val="32"/>
        </w:rPr>
        <w:t>0.78</w:t>
      </w:r>
      <w:r w:rsidR="00C65438" w:rsidRPr="00EE19B8">
        <w:rPr>
          <w:rFonts w:ascii="仿宋" w:eastAsia="仿宋" w:hAnsi="仿宋" w:hint="eastAsia"/>
          <w:color w:val="000000"/>
          <w:sz w:val="32"/>
          <w:szCs w:val="32"/>
        </w:rPr>
        <w:t>万元，下降</w:t>
      </w:r>
      <w:r w:rsidR="00C111A0" w:rsidRPr="00EE19B8">
        <w:rPr>
          <w:rFonts w:ascii="仿宋" w:eastAsia="仿宋" w:hAnsi="仿宋" w:hint="eastAsia"/>
          <w:color w:val="000000"/>
          <w:sz w:val="32"/>
          <w:szCs w:val="32"/>
        </w:rPr>
        <w:t>12.25</w:t>
      </w:r>
      <w:r w:rsidR="00C65438" w:rsidRPr="00EE19B8">
        <w:rPr>
          <w:rFonts w:ascii="仿宋" w:eastAsia="仿宋" w:hAnsi="仿宋"/>
          <w:color w:val="000000"/>
          <w:sz w:val="32"/>
          <w:szCs w:val="32"/>
        </w:rPr>
        <w:t>%</w:t>
      </w:r>
      <w:r w:rsidR="00C65438" w:rsidRPr="00EE19B8">
        <w:rPr>
          <w:rFonts w:ascii="仿宋" w:eastAsia="仿宋" w:hAnsi="仿宋" w:hint="eastAsia"/>
          <w:color w:val="000000"/>
          <w:sz w:val="32"/>
          <w:szCs w:val="32"/>
        </w:rPr>
        <w:t>。主要原因是</w:t>
      </w:r>
      <w:r w:rsidR="00C111A0" w:rsidRPr="00EE19B8">
        <w:rPr>
          <w:rFonts w:ascii="仿宋" w:eastAsia="仿宋" w:hAnsi="仿宋" w:hint="eastAsia"/>
          <w:color w:val="000000"/>
          <w:sz w:val="32"/>
          <w:szCs w:val="32"/>
        </w:rPr>
        <w:t>谨记并发扬勤俭节约精神，严格执行中央八项规定</w:t>
      </w:r>
      <w:r w:rsidR="00C65438" w:rsidRPr="00EE19B8">
        <w:rPr>
          <w:rFonts w:ascii="仿宋" w:eastAsia="仿宋" w:hAnsi="仿宋" w:hint="eastAsia"/>
          <w:color w:val="000000"/>
          <w:sz w:val="32"/>
          <w:szCs w:val="32"/>
        </w:rPr>
        <w:t>。</w:t>
      </w:r>
    </w:p>
    <w:p w:rsidR="007E23B0" w:rsidRPr="00EE19B8" w:rsidRDefault="00A268C4" w:rsidP="00EE19B8">
      <w:pPr>
        <w:spacing w:line="600" w:lineRule="exact"/>
        <w:ind w:firstLineChars="200" w:firstLine="640"/>
        <w:rPr>
          <w:rFonts w:ascii="仿宋" w:eastAsia="仿宋" w:hAnsi="仿宋"/>
          <w:sz w:val="32"/>
          <w:szCs w:val="32"/>
        </w:rPr>
      </w:pPr>
      <w:r w:rsidRPr="00EE19B8">
        <w:rPr>
          <w:rFonts w:ascii="仿宋" w:eastAsia="仿宋" w:hAnsi="仿宋" w:hint="eastAsia"/>
          <w:color w:val="000000"/>
          <w:sz w:val="32"/>
          <w:szCs w:val="32"/>
        </w:rPr>
        <w:t>主要用于执行公务、开展业务活动开支的交通费、住宿费、用餐费等。</w:t>
      </w:r>
      <w:r w:rsidRPr="00EE19B8">
        <w:rPr>
          <w:rFonts w:ascii="仿宋" w:eastAsia="仿宋" w:hAnsi="仿宋" w:hint="eastAsia"/>
          <w:sz w:val="32"/>
          <w:szCs w:val="32"/>
        </w:rPr>
        <w:t>国内公务接待</w:t>
      </w:r>
      <w:r w:rsidR="00F95EC8" w:rsidRPr="00EE19B8">
        <w:rPr>
          <w:rFonts w:ascii="仿宋" w:eastAsia="仿宋" w:hAnsi="仿宋" w:hint="eastAsia"/>
          <w:sz w:val="32"/>
          <w:szCs w:val="32"/>
        </w:rPr>
        <w:t>57</w:t>
      </w:r>
      <w:r w:rsidRPr="00EE19B8">
        <w:rPr>
          <w:rFonts w:ascii="仿宋" w:eastAsia="仿宋" w:hAnsi="仿宋" w:hint="eastAsia"/>
          <w:sz w:val="32"/>
          <w:szCs w:val="32"/>
        </w:rPr>
        <w:t>批次，</w:t>
      </w:r>
      <w:r w:rsidR="00F95EC8" w:rsidRPr="00EE19B8">
        <w:rPr>
          <w:rFonts w:ascii="仿宋" w:eastAsia="仿宋" w:hAnsi="仿宋" w:hint="eastAsia"/>
          <w:sz w:val="32"/>
          <w:szCs w:val="32"/>
        </w:rPr>
        <w:t>750</w:t>
      </w:r>
      <w:r w:rsidRPr="00EE19B8">
        <w:rPr>
          <w:rFonts w:ascii="仿宋" w:eastAsia="仿宋" w:hAnsi="仿宋" w:hint="eastAsia"/>
          <w:sz w:val="32"/>
          <w:szCs w:val="32"/>
        </w:rPr>
        <w:t>人次（不包括陪</w:t>
      </w:r>
      <w:r w:rsidRPr="00EE19B8">
        <w:rPr>
          <w:rFonts w:ascii="仿宋" w:eastAsia="仿宋" w:hAnsi="仿宋" w:hint="eastAsia"/>
          <w:sz w:val="32"/>
          <w:szCs w:val="32"/>
        </w:rPr>
        <w:lastRenderedPageBreak/>
        <w:t>同人员），共计支出</w:t>
      </w:r>
      <w:r w:rsidR="00CA1429" w:rsidRPr="00EE19B8">
        <w:rPr>
          <w:rFonts w:ascii="仿宋" w:eastAsia="仿宋" w:hAnsi="仿宋" w:hint="eastAsia"/>
          <w:sz w:val="32"/>
          <w:szCs w:val="32"/>
        </w:rPr>
        <w:t>5.60</w:t>
      </w:r>
      <w:r w:rsidRPr="00EE19B8">
        <w:rPr>
          <w:rFonts w:ascii="仿宋" w:eastAsia="仿宋" w:hAnsi="仿宋" w:hint="eastAsia"/>
          <w:sz w:val="32"/>
          <w:szCs w:val="32"/>
        </w:rPr>
        <w:t>万元。其中：</w:t>
      </w:r>
    </w:p>
    <w:p w:rsidR="00F841AA" w:rsidRPr="00EE19B8" w:rsidRDefault="00CA1429" w:rsidP="00EE19B8">
      <w:pPr>
        <w:spacing w:line="600" w:lineRule="exact"/>
        <w:ind w:firstLineChars="200" w:firstLine="640"/>
        <w:rPr>
          <w:rFonts w:ascii="仿宋" w:eastAsia="仿宋" w:hAnsi="仿宋"/>
          <w:color w:val="000000" w:themeColor="text1"/>
          <w:sz w:val="32"/>
          <w:szCs w:val="32"/>
        </w:rPr>
      </w:pPr>
      <w:r w:rsidRPr="00EE19B8">
        <w:rPr>
          <w:rFonts w:ascii="仿宋" w:eastAsia="仿宋" w:hAnsi="仿宋" w:hint="eastAsia"/>
          <w:color w:val="000000"/>
          <w:sz w:val="32"/>
          <w:szCs w:val="32"/>
        </w:rPr>
        <w:t>无</w:t>
      </w:r>
      <w:r w:rsidR="007E23B0" w:rsidRPr="00EE19B8">
        <w:rPr>
          <w:rFonts w:ascii="仿宋" w:eastAsia="仿宋" w:hAnsi="仿宋" w:hint="eastAsia"/>
          <w:color w:val="000000"/>
          <w:sz w:val="32"/>
          <w:szCs w:val="32"/>
        </w:rPr>
        <w:t>外事接待支出</w:t>
      </w:r>
    </w:p>
    <w:p w:rsidR="007E23B0" w:rsidRPr="00EE19B8" w:rsidRDefault="00E33202" w:rsidP="00EE19B8">
      <w:pPr>
        <w:spacing w:line="600" w:lineRule="exact"/>
        <w:ind w:firstLine="640"/>
        <w:rPr>
          <w:rFonts w:ascii="仿宋" w:eastAsia="仿宋" w:hAnsi="仿宋"/>
          <w:color w:val="000000"/>
          <w:sz w:val="32"/>
          <w:szCs w:val="32"/>
        </w:rPr>
      </w:pPr>
      <w:r w:rsidRPr="00EE19B8">
        <w:rPr>
          <w:rFonts w:ascii="仿宋" w:eastAsia="仿宋" w:hAnsi="仿宋" w:hint="eastAsia"/>
          <w:color w:val="000000"/>
          <w:sz w:val="32"/>
          <w:szCs w:val="32"/>
        </w:rPr>
        <w:t>其他国内公务接待支出</w:t>
      </w:r>
      <w:r w:rsidR="00CA1429" w:rsidRPr="00EE19B8">
        <w:rPr>
          <w:rFonts w:ascii="仿宋" w:eastAsia="仿宋" w:hAnsi="仿宋" w:hint="eastAsia"/>
          <w:color w:val="000000"/>
          <w:sz w:val="32"/>
          <w:szCs w:val="32"/>
        </w:rPr>
        <w:t>5.60</w:t>
      </w:r>
      <w:r w:rsidRPr="00EE19B8">
        <w:rPr>
          <w:rFonts w:ascii="仿宋" w:eastAsia="仿宋" w:hAnsi="仿宋" w:hint="eastAsia"/>
          <w:color w:val="000000"/>
          <w:sz w:val="32"/>
          <w:szCs w:val="32"/>
        </w:rPr>
        <w:t>万元，主要用于</w:t>
      </w:r>
      <w:r w:rsidR="00C111A0" w:rsidRPr="00EE19B8">
        <w:rPr>
          <w:rFonts w:ascii="仿宋" w:eastAsia="仿宋" w:hAnsi="仿宋" w:hint="eastAsia"/>
          <w:color w:val="000000"/>
          <w:sz w:val="32"/>
          <w:szCs w:val="32"/>
        </w:rPr>
        <w:t>开展检察业务活动开支的住宿费及用餐费。</w:t>
      </w:r>
      <w:bookmarkStart w:id="46" w:name="_Toc15377218"/>
      <w:bookmarkStart w:id="47" w:name="_Toc15396610"/>
    </w:p>
    <w:p w:rsidR="000D1D50" w:rsidRPr="00C42709" w:rsidRDefault="00A268C4">
      <w:pPr>
        <w:spacing w:line="600" w:lineRule="exact"/>
        <w:ind w:firstLine="640"/>
        <w:outlineLvl w:val="1"/>
        <w:rPr>
          <w:rStyle w:val="2Char"/>
          <w:rFonts w:ascii="黑体" w:eastAsia="黑体" w:hAnsi="黑体"/>
        </w:rPr>
      </w:pPr>
      <w:bookmarkStart w:id="48" w:name="_GoBack"/>
      <w:bookmarkEnd w:id="48"/>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6"/>
      <w:bookmarkEnd w:id="47"/>
    </w:p>
    <w:p w:rsidR="00F841AA" w:rsidRPr="00EE19B8" w:rsidRDefault="00A268C4">
      <w:pPr>
        <w:spacing w:line="600" w:lineRule="exact"/>
        <w:ind w:firstLine="640"/>
        <w:rPr>
          <w:rFonts w:ascii="仿宋" w:eastAsia="仿宋" w:hAnsi="仿宋"/>
          <w:color w:val="000000"/>
          <w:sz w:val="32"/>
          <w:szCs w:val="32"/>
        </w:rPr>
      </w:pPr>
      <w:r w:rsidRPr="00EE19B8">
        <w:rPr>
          <w:rFonts w:ascii="仿宋" w:eastAsia="仿宋" w:hAnsi="仿宋"/>
          <w:color w:val="000000"/>
          <w:sz w:val="32"/>
          <w:szCs w:val="32"/>
        </w:rPr>
        <w:t>201</w:t>
      </w:r>
      <w:r w:rsidRPr="00EE19B8">
        <w:rPr>
          <w:rFonts w:ascii="仿宋" w:eastAsia="仿宋" w:hAnsi="仿宋" w:hint="eastAsia"/>
          <w:color w:val="000000"/>
          <w:sz w:val="32"/>
          <w:szCs w:val="32"/>
        </w:rPr>
        <w:t>8年政府性基金预算拨款支出</w:t>
      </w:r>
      <w:r w:rsidR="00BF2B83" w:rsidRPr="00EE19B8">
        <w:rPr>
          <w:rFonts w:ascii="仿宋" w:eastAsia="仿宋" w:hAnsi="仿宋" w:hint="eastAsia"/>
          <w:color w:val="000000"/>
          <w:sz w:val="32"/>
          <w:szCs w:val="32"/>
        </w:rPr>
        <w:t>22.93</w:t>
      </w:r>
      <w:r w:rsidRPr="00EE19B8">
        <w:rPr>
          <w:rFonts w:ascii="仿宋" w:eastAsia="仿宋" w:hAnsi="仿宋" w:hint="eastAsia"/>
          <w:color w:val="000000"/>
          <w:sz w:val="32"/>
          <w:szCs w:val="32"/>
        </w:rPr>
        <w:t>万元。</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9"/>
      <w:bookmarkEnd w:id="50"/>
    </w:p>
    <w:p w:rsidR="000D1D50" w:rsidRPr="00EE19B8" w:rsidRDefault="00BF2B83">
      <w:pPr>
        <w:spacing w:line="600" w:lineRule="exact"/>
        <w:ind w:firstLine="640"/>
        <w:rPr>
          <w:rFonts w:ascii="仿宋" w:eastAsia="仿宋" w:hAnsi="仿宋"/>
          <w:color w:val="000000"/>
          <w:sz w:val="32"/>
          <w:szCs w:val="32"/>
        </w:rPr>
      </w:pPr>
      <w:r w:rsidRPr="00EE19B8">
        <w:rPr>
          <w:rFonts w:ascii="仿宋" w:eastAsia="仿宋" w:hAnsi="仿宋" w:hint="eastAsia"/>
          <w:color w:val="000000"/>
          <w:sz w:val="32"/>
          <w:szCs w:val="32"/>
        </w:rPr>
        <w:t>无</w:t>
      </w:r>
    </w:p>
    <w:p w:rsidR="00A91760" w:rsidRPr="00EE19B8" w:rsidRDefault="00A91760" w:rsidP="003B688C">
      <w:pPr>
        <w:pStyle w:val="a7"/>
        <w:numPr>
          <w:ilvl w:val="0"/>
          <w:numId w:val="10"/>
        </w:numPr>
        <w:spacing w:line="580" w:lineRule="exact"/>
        <w:ind w:firstLineChars="0"/>
        <w:rPr>
          <w:rStyle w:val="2Char"/>
          <w:rFonts w:ascii="黑体" w:eastAsia="黑体" w:hAnsi="黑体"/>
          <w:b w:val="0"/>
        </w:rPr>
      </w:pPr>
      <w:r w:rsidRPr="00EE19B8">
        <w:rPr>
          <w:rStyle w:val="2Char"/>
          <w:rFonts w:ascii="黑体" w:eastAsia="黑体" w:hAnsi="黑体" w:hint="eastAsia"/>
          <w:b w:val="0"/>
        </w:rPr>
        <w:t>预算绩效情况说明</w:t>
      </w:r>
    </w:p>
    <w:p w:rsidR="00A91760" w:rsidRPr="00065F8F"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Pr="00EE19B8" w:rsidRDefault="00A91760" w:rsidP="00A91760">
      <w:pPr>
        <w:spacing w:line="580" w:lineRule="exact"/>
        <w:ind w:firstLineChars="200" w:firstLine="640"/>
        <w:rPr>
          <w:rFonts w:ascii="仿宋" w:eastAsia="仿宋" w:hAnsi="仿宋" w:cs="仿宋_GB2312"/>
          <w:sz w:val="32"/>
          <w:szCs w:val="32"/>
        </w:rPr>
      </w:pPr>
      <w:r w:rsidRPr="00EE19B8">
        <w:rPr>
          <w:rFonts w:ascii="仿宋" w:eastAsia="仿宋" w:hAnsi="仿宋" w:cs="仿宋_GB2312" w:hint="eastAsia"/>
          <w:sz w:val="32"/>
          <w:szCs w:val="32"/>
        </w:rPr>
        <w:t>根据预算绩效管理要求，本部门（单位）在年初预算编制阶段，组织对</w:t>
      </w:r>
      <w:r w:rsidR="00BC5402" w:rsidRPr="00EE19B8">
        <w:rPr>
          <w:rFonts w:ascii="仿宋" w:eastAsia="仿宋" w:hAnsi="仿宋" w:cs="仿宋_GB2312" w:hint="eastAsia"/>
          <w:sz w:val="32"/>
          <w:szCs w:val="32"/>
        </w:rPr>
        <w:t>国家赔偿项目</w:t>
      </w:r>
      <w:r w:rsidRPr="00EE19B8">
        <w:rPr>
          <w:rFonts w:ascii="仿宋" w:eastAsia="仿宋" w:hAnsi="仿宋" w:cs="仿宋_GB2312" w:hint="eastAsia"/>
          <w:sz w:val="32"/>
          <w:szCs w:val="32"/>
        </w:rPr>
        <w:t>项目开展了预算事前绩效评估，对</w:t>
      </w:r>
      <w:r w:rsidR="00BC5402" w:rsidRPr="00EE19B8">
        <w:rPr>
          <w:rFonts w:ascii="仿宋" w:eastAsia="仿宋" w:hAnsi="仿宋" w:cs="仿宋_GB2312" w:hint="eastAsia"/>
          <w:sz w:val="32"/>
          <w:szCs w:val="32"/>
        </w:rPr>
        <w:t>2</w:t>
      </w:r>
      <w:r w:rsidRPr="00EE19B8">
        <w:rPr>
          <w:rFonts w:ascii="仿宋" w:eastAsia="仿宋" w:hAnsi="仿宋" w:cs="仿宋_GB2312" w:hint="eastAsia"/>
          <w:sz w:val="32"/>
          <w:szCs w:val="32"/>
        </w:rPr>
        <w:t>个项目编制了绩效目标，预算执行过程中，选取</w:t>
      </w:r>
      <w:r w:rsidR="00BC5402" w:rsidRPr="00EE19B8">
        <w:rPr>
          <w:rFonts w:ascii="仿宋" w:eastAsia="仿宋" w:hAnsi="仿宋" w:cs="仿宋_GB2312" w:hint="eastAsia"/>
          <w:sz w:val="32"/>
          <w:szCs w:val="32"/>
        </w:rPr>
        <w:t>1</w:t>
      </w:r>
      <w:r w:rsidRPr="00EE19B8">
        <w:rPr>
          <w:rFonts w:ascii="仿宋" w:eastAsia="仿宋" w:hAnsi="仿宋" w:cs="仿宋_GB2312" w:hint="eastAsia"/>
          <w:sz w:val="32"/>
          <w:szCs w:val="32"/>
        </w:rPr>
        <w:t>个项目开展绩效监控，年终执行完毕后，对</w:t>
      </w:r>
      <w:r w:rsidR="00BC5402" w:rsidRPr="00EE19B8">
        <w:rPr>
          <w:rFonts w:ascii="仿宋" w:eastAsia="仿宋" w:hAnsi="仿宋" w:cs="仿宋_GB2312" w:hint="eastAsia"/>
          <w:sz w:val="32"/>
          <w:szCs w:val="32"/>
        </w:rPr>
        <w:t>1</w:t>
      </w:r>
      <w:r w:rsidRPr="00EE19B8">
        <w:rPr>
          <w:rFonts w:ascii="仿宋" w:eastAsia="仿宋" w:hAnsi="仿宋" w:cs="仿宋_GB2312" w:hint="eastAsia"/>
          <w:sz w:val="32"/>
          <w:szCs w:val="32"/>
        </w:rPr>
        <w:t>个项目开展了绩效目标完成情况梳理填报。</w:t>
      </w:r>
    </w:p>
    <w:p w:rsidR="00A91760" w:rsidRPr="00EE19B8" w:rsidRDefault="00A91760" w:rsidP="00A91760">
      <w:pPr>
        <w:spacing w:line="580" w:lineRule="exact"/>
        <w:ind w:firstLineChars="200" w:firstLine="640"/>
        <w:rPr>
          <w:rFonts w:ascii="仿宋" w:eastAsia="仿宋" w:hAnsi="仿宋" w:cs="仿宋_GB2312"/>
          <w:sz w:val="32"/>
          <w:szCs w:val="32"/>
        </w:rPr>
      </w:pPr>
      <w:r w:rsidRPr="00EE19B8">
        <w:rPr>
          <w:rFonts w:ascii="仿宋" w:eastAsia="仿宋" w:hAnsi="仿宋" w:cs="仿宋_GB2312" w:hint="eastAsia"/>
          <w:sz w:val="32"/>
          <w:szCs w:val="32"/>
        </w:rPr>
        <w:t>本部门还自行组织了</w:t>
      </w:r>
      <w:r w:rsidR="00BC5402" w:rsidRPr="00EE19B8">
        <w:rPr>
          <w:rFonts w:ascii="仿宋" w:eastAsia="仿宋" w:hAnsi="仿宋" w:cs="仿宋_GB2312" w:hint="eastAsia"/>
          <w:sz w:val="32"/>
          <w:szCs w:val="32"/>
        </w:rPr>
        <w:t>1个国家赔偿项目绩效评价.我院在收到预算通知单后，及时到行财股、国库股报送资金计划并通过财政大平台将两笔专项项目资金划转到申请人的银行账户上。任务圆满完成。通过赔偿案的办理，我院转变了司法工作人员的执法理念，维护了赔偿申请人的合法权益，提升了人权保障水平，充分体现了党的十九大以来法治文明建设的巨大进步</w:t>
      </w:r>
      <w:r w:rsidR="00EE19B8" w:rsidRPr="00EE19B8">
        <w:rPr>
          <w:rFonts w:ascii="仿宋" w:eastAsia="仿宋" w:hAnsi="仿宋" w:cs="仿宋_GB2312" w:hint="eastAsia"/>
          <w:sz w:val="32"/>
          <w:szCs w:val="32"/>
        </w:rPr>
        <w:t>。</w:t>
      </w:r>
    </w:p>
    <w:p w:rsidR="004E220D" w:rsidRPr="00EE19B8" w:rsidRDefault="00A91760" w:rsidP="004E220D">
      <w:pPr>
        <w:numPr>
          <w:ilvl w:val="0"/>
          <w:numId w:val="6"/>
        </w:numPr>
        <w:spacing w:line="580" w:lineRule="exact"/>
        <w:ind w:firstLineChars="200" w:firstLine="643"/>
        <w:rPr>
          <w:rFonts w:ascii="仿宋" w:eastAsia="仿宋" w:hAnsi="仿宋" w:cstheme="majorBidi"/>
          <w:b/>
          <w:bCs/>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hint="eastAsia"/>
          <w:b/>
          <w:bCs/>
          <w:sz w:val="32"/>
          <w:szCs w:val="32"/>
        </w:rPr>
        <w:br/>
      </w:r>
      <w:r w:rsidRPr="00CE49DA">
        <w:rPr>
          <w:rFonts w:ascii="仿宋_GB2312" w:eastAsia="仿宋_GB2312" w:hAnsi="仿宋_GB2312" w:cs="仿宋_GB2312" w:hint="eastAsia"/>
          <w:sz w:val="32"/>
          <w:szCs w:val="32"/>
        </w:rPr>
        <w:lastRenderedPageBreak/>
        <w:t xml:space="preserve">    </w:t>
      </w:r>
      <w:r w:rsidRPr="00EE19B8">
        <w:rPr>
          <w:rFonts w:ascii="仿宋" w:eastAsia="仿宋" w:hAnsi="仿宋" w:cs="仿宋_GB2312" w:hint="eastAsia"/>
          <w:sz w:val="32"/>
          <w:szCs w:val="32"/>
        </w:rPr>
        <w:t>2018年度部门决算中反映“</w:t>
      </w:r>
      <w:r w:rsidR="00BC5402" w:rsidRPr="00EE19B8">
        <w:rPr>
          <w:rFonts w:ascii="仿宋" w:eastAsia="仿宋" w:hAnsi="仿宋" w:cs="仿宋_GB2312" w:hint="eastAsia"/>
          <w:sz w:val="32"/>
          <w:szCs w:val="32"/>
        </w:rPr>
        <w:t>一般行政管理事务</w:t>
      </w:r>
      <w:r w:rsidRPr="00EE19B8">
        <w:rPr>
          <w:rFonts w:ascii="仿宋" w:eastAsia="仿宋" w:hAnsi="仿宋" w:cs="仿宋_GB2312"/>
          <w:sz w:val="32"/>
          <w:szCs w:val="32"/>
        </w:rPr>
        <w:t>”</w:t>
      </w:r>
      <w:r w:rsidR="00BC5402" w:rsidRPr="00EE19B8">
        <w:rPr>
          <w:rFonts w:ascii="仿宋" w:eastAsia="仿宋" w:hAnsi="仿宋" w:cs="仿宋_GB2312" w:hint="eastAsia"/>
          <w:sz w:val="32"/>
          <w:szCs w:val="32"/>
        </w:rPr>
        <w:t>和</w:t>
      </w:r>
      <w:r w:rsidRPr="00EE19B8">
        <w:rPr>
          <w:rFonts w:ascii="仿宋" w:eastAsia="仿宋" w:hAnsi="仿宋" w:cs="仿宋_GB2312"/>
          <w:sz w:val="32"/>
          <w:szCs w:val="32"/>
        </w:rPr>
        <w:t>”</w:t>
      </w:r>
      <w:r w:rsidR="00BC5402" w:rsidRPr="00EE19B8">
        <w:rPr>
          <w:rFonts w:ascii="仿宋" w:eastAsia="仿宋" w:hAnsi="仿宋" w:cs="仿宋_GB2312" w:hint="eastAsia"/>
          <w:sz w:val="32"/>
          <w:szCs w:val="32"/>
        </w:rPr>
        <w:t>其他国有土地使用权出让收入安排的支出</w:t>
      </w:r>
      <w:r w:rsidRPr="00EE19B8">
        <w:rPr>
          <w:rFonts w:ascii="仿宋" w:eastAsia="仿宋" w:hAnsi="仿宋" w:cs="仿宋_GB2312"/>
          <w:sz w:val="32"/>
          <w:szCs w:val="32"/>
        </w:rPr>
        <w:t>”</w:t>
      </w:r>
      <w:r w:rsidRPr="00EE19B8">
        <w:rPr>
          <w:rFonts w:ascii="仿宋" w:eastAsia="仿宋" w:hAnsi="仿宋" w:cs="仿宋_GB2312" w:hint="eastAsia"/>
          <w:sz w:val="32"/>
          <w:szCs w:val="32"/>
        </w:rPr>
        <w:t>等</w:t>
      </w:r>
      <w:r w:rsidR="00BC5402" w:rsidRPr="00EE19B8">
        <w:rPr>
          <w:rFonts w:ascii="仿宋" w:eastAsia="仿宋" w:hAnsi="仿宋" w:cs="仿宋_GB2312" w:hint="eastAsia"/>
          <w:sz w:val="32"/>
          <w:szCs w:val="32"/>
        </w:rPr>
        <w:t>2</w:t>
      </w:r>
      <w:r w:rsidRPr="00EE19B8">
        <w:rPr>
          <w:rFonts w:ascii="仿宋" w:eastAsia="仿宋" w:hAnsi="仿宋" w:cs="仿宋_GB2312" w:hint="eastAsia"/>
          <w:sz w:val="32"/>
          <w:szCs w:val="32"/>
        </w:rPr>
        <w:t>个项目绩效目标实际</w:t>
      </w:r>
      <w:bookmarkStart w:id="51" w:name="_Toc15377221"/>
      <w:bookmarkStart w:id="52" w:name="_Toc15396612"/>
      <w:r w:rsidR="004E220D" w:rsidRPr="00EE19B8">
        <w:rPr>
          <w:rFonts w:ascii="仿宋" w:eastAsia="仿宋" w:hAnsi="仿宋" w:cs="仿宋_GB2312" w:hint="eastAsia"/>
          <w:sz w:val="32"/>
          <w:szCs w:val="32"/>
        </w:rPr>
        <w:t>都是各类办案费用开支，比如国家赔偿、司法救助等，并没有在发改局或财政局立项的具体项目。</w:t>
      </w:r>
    </w:p>
    <w:p w:rsidR="000D1D50" w:rsidRPr="00065F8F" w:rsidRDefault="00A268C4" w:rsidP="004E220D">
      <w:pPr>
        <w:spacing w:line="580" w:lineRule="exact"/>
        <w:ind w:firstLineChars="100" w:firstLine="320"/>
        <w:rPr>
          <w:rStyle w:val="2Char"/>
          <w:rFonts w:ascii="黑体" w:eastAsia="黑体" w:hAnsi="黑体"/>
        </w:rPr>
      </w:pPr>
      <w:r w:rsidRPr="00A85A82">
        <w:rPr>
          <w:rFonts w:ascii="黑体" w:eastAsia="黑体" w:hAnsi="黑体" w:hint="eastAsia"/>
          <w:color w:val="000000"/>
          <w:sz w:val="32"/>
          <w:szCs w:val="32"/>
        </w:rPr>
        <w:t>十</w:t>
      </w:r>
      <w:r w:rsidRPr="00A85A82">
        <w:rPr>
          <w:rStyle w:val="2Char"/>
          <w:rFonts w:ascii="黑体" w:eastAsia="黑体" w:hAnsi="黑体" w:hint="eastAsia"/>
        </w:rPr>
        <w:t>一、</w:t>
      </w:r>
      <w:r w:rsidRPr="00A85A82">
        <w:rPr>
          <w:rStyle w:val="2Char"/>
          <w:rFonts w:ascii="黑体" w:eastAsia="黑体" w:hAnsi="黑体" w:hint="eastAsia"/>
          <w:b w:val="0"/>
        </w:rPr>
        <w:t>其他重要事项的情况说明</w:t>
      </w:r>
      <w:bookmarkEnd w:id="51"/>
      <w:bookmarkEnd w:id="52"/>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hint="eastAsia"/>
          <w:b/>
          <w:color w:val="000000"/>
          <w:sz w:val="32"/>
          <w:szCs w:val="32"/>
        </w:rPr>
        <w:t>（一）机关运行经费支出情况</w:t>
      </w:r>
      <w:bookmarkEnd w:id="53"/>
    </w:p>
    <w:p w:rsidR="000D1D50" w:rsidRPr="00EE19B8" w:rsidRDefault="00A268C4">
      <w:pPr>
        <w:spacing w:line="600" w:lineRule="exact"/>
        <w:ind w:firstLineChars="200" w:firstLine="640"/>
        <w:rPr>
          <w:rFonts w:ascii="仿宋" w:eastAsia="仿宋" w:hAnsi="仿宋"/>
          <w:color w:val="000000" w:themeColor="text1"/>
          <w:sz w:val="32"/>
          <w:szCs w:val="32"/>
        </w:rPr>
      </w:pPr>
      <w:r w:rsidRPr="00EE19B8">
        <w:rPr>
          <w:rFonts w:ascii="仿宋" w:eastAsia="仿宋" w:hAnsi="仿宋"/>
          <w:color w:val="000000"/>
          <w:sz w:val="32"/>
          <w:szCs w:val="32"/>
        </w:rPr>
        <w:t>201</w:t>
      </w:r>
      <w:r w:rsidRPr="00EE19B8">
        <w:rPr>
          <w:rFonts w:ascii="仿宋" w:eastAsia="仿宋" w:hAnsi="仿宋" w:hint="eastAsia"/>
          <w:color w:val="000000"/>
          <w:sz w:val="32"/>
          <w:szCs w:val="32"/>
        </w:rPr>
        <w:t>8年，</w:t>
      </w:r>
      <w:r w:rsidR="004E220D" w:rsidRPr="00EE19B8">
        <w:rPr>
          <w:rFonts w:ascii="仿宋" w:eastAsia="仿宋" w:hAnsi="仿宋" w:hint="eastAsia"/>
          <w:color w:val="000000"/>
          <w:sz w:val="32"/>
          <w:szCs w:val="32"/>
        </w:rPr>
        <w:t>检察</w:t>
      </w:r>
      <w:r w:rsidRPr="00EE19B8">
        <w:rPr>
          <w:rFonts w:ascii="仿宋" w:eastAsia="仿宋" w:hAnsi="仿宋" w:hint="eastAsia"/>
          <w:color w:val="000000"/>
          <w:sz w:val="32"/>
          <w:szCs w:val="32"/>
        </w:rPr>
        <w:t>机关运行经费支出</w:t>
      </w:r>
      <w:r w:rsidR="00BF2B83" w:rsidRPr="00EE19B8">
        <w:rPr>
          <w:rFonts w:ascii="仿宋" w:eastAsia="仿宋" w:hAnsi="仿宋" w:hint="eastAsia"/>
          <w:color w:val="000000"/>
          <w:sz w:val="32"/>
          <w:szCs w:val="32"/>
        </w:rPr>
        <w:t>16.50</w:t>
      </w:r>
      <w:r w:rsidRPr="00EE19B8">
        <w:rPr>
          <w:rFonts w:ascii="仿宋" w:eastAsia="仿宋" w:hAnsi="仿宋" w:hint="eastAsia"/>
          <w:color w:val="000000"/>
          <w:sz w:val="32"/>
          <w:szCs w:val="32"/>
        </w:rPr>
        <w:t>万元，比</w:t>
      </w:r>
      <w:r w:rsidRPr="00EE19B8">
        <w:rPr>
          <w:rFonts w:ascii="仿宋" w:eastAsia="仿宋" w:hAnsi="仿宋"/>
          <w:color w:val="000000"/>
          <w:sz w:val="32"/>
          <w:szCs w:val="32"/>
        </w:rPr>
        <w:t>201</w:t>
      </w:r>
      <w:r w:rsidRPr="00EE19B8">
        <w:rPr>
          <w:rFonts w:ascii="仿宋" w:eastAsia="仿宋" w:hAnsi="仿宋" w:hint="eastAsia"/>
          <w:color w:val="000000"/>
          <w:sz w:val="32"/>
          <w:szCs w:val="32"/>
        </w:rPr>
        <w:t>7年减少</w:t>
      </w:r>
      <w:r w:rsidR="00A85A82" w:rsidRPr="00EE19B8">
        <w:rPr>
          <w:rFonts w:ascii="仿宋" w:eastAsia="仿宋" w:hAnsi="仿宋" w:hint="eastAsia"/>
          <w:color w:val="000000"/>
          <w:sz w:val="32"/>
          <w:szCs w:val="32"/>
        </w:rPr>
        <w:t>56.26</w:t>
      </w:r>
      <w:r w:rsidRPr="00EE19B8">
        <w:rPr>
          <w:rFonts w:ascii="仿宋" w:eastAsia="仿宋" w:hAnsi="仿宋" w:hint="eastAsia"/>
          <w:color w:val="000000"/>
          <w:sz w:val="32"/>
          <w:szCs w:val="32"/>
        </w:rPr>
        <w:t>万元，下降</w:t>
      </w:r>
      <w:r w:rsidR="00A85A82" w:rsidRPr="00EE19B8">
        <w:rPr>
          <w:rFonts w:ascii="仿宋" w:eastAsia="仿宋" w:hAnsi="仿宋" w:hint="eastAsia"/>
          <w:color w:val="000000"/>
          <w:sz w:val="32"/>
          <w:szCs w:val="32"/>
        </w:rPr>
        <w:t>77.32</w:t>
      </w:r>
      <w:r w:rsidRPr="00EE19B8">
        <w:rPr>
          <w:rFonts w:ascii="仿宋" w:eastAsia="仿宋" w:hAnsi="仿宋"/>
          <w:color w:val="000000"/>
          <w:sz w:val="32"/>
          <w:szCs w:val="32"/>
        </w:rPr>
        <w:t>%</w:t>
      </w:r>
      <w:r w:rsidRPr="00EE19B8">
        <w:rPr>
          <w:rFonts w:ascii="仿宋" w:eastAsia="仿宋" w:hAnsi="仿宋" w:hint="eastAsia"/>
          <w:color w:val="000000"/>
          <w:sz w:val="32"/>
          <w:szCs w:val="32"/>
        </w:rPr>
        <w:t>。</w:t>
      </w:r>
      <w:r w:rsidRPr="00EE19B8">
        <w:rPr>
          <w:rFonts w:ascii="仿宋" w:eastAsia="仿宋" w:hAnsi="仿宋" w:hint="eastAsia"/>
          <w:color w:val="000000" w:themeColor="text1"/>
          <w:sz w:val="32"/>
          <w:szCs w:val="32"/>
        </w:rPr>
        <w:t>主要原因是</w:t>
      </w:r>
      <w:r w:rsidR="004E220D" w:rsidRPr="00EE19B8">
        <w:rPr>
          <w:rFonts w:ascii="仿宋" w:eastAsia="仿宋" w:hAnsi="仿宋" w:hint="eastAsia"/>
          <w:color w:val="000000" w:themeColor="text1"/>
          <w:sz w:val="32"/>
          <w:szCs w:val="32"/>
        </w:rPr>
        <w:t>2017年有远程庭审指挥中心建成运行费，2018年这项业务开展少了。</w:t>
      </w:r>
    </w:p>
    <w:p w:rsidR="000D1D50" w:rsidRPr="00065F8F" w:rsidRDefault="00A268C4">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（数据来源财决</w:t>
      </w:r>
      <w:r w:rsidRPr="00065F8F">
        <w:rPr>
          <w:rFonts w:ascii="仿宋" w:eastAsia="仿宋" w:hAnsi="仿宋"/>
          <w:b/>
          <w:color w:val="000000"/>
          <w:sz w:val="32"/>
          <w:szCs w:val="32"/>
        </w:rPr>
        <w:t>CS05</w:t>
      </w:r>
      <w:r w:rsidRPr="00065F8F">
        <w:rPr>
          <w:rFonts w:ascii="仿宋" w:eastAsia="仿宋" w:hAnsi="仿宋" w:hint="eastAsia"/>
          <w:b/>
          <w:color w:val="000000"/>
          <w:sz w:val="32"/>
          <w:szCs w:val="32"/>
        </w:rPr>
        <w:t>表）</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065F8F">
        <w:rPr>
          <w:rFonts w:ascii="仿宋" w:eastAsia="仿宋" w:hAnsi="仿宋" w:hint="eastAsia"/>
          <w:b/>
          <w:color w:val="000000"/>
          <w:sz w:val="32"/>
          <w:szCs w:val="32"/>
        </w:rPr>
        <w:t>（二）政府采购支出情况</w:t>
      </w:r>
      <w:bookmarkEnd w:id="54"/>
    </w:p>
    <w:p w:rsidR="000D1D50" w:rsidRPr="00EE19B8" w:rsidRDefault="00A268C4">
      <w:pPr>
        <w:spacing w:line="600" w:lineRule="exact"/>
        <w:ind w:firstLineChars="200" w:firstLine="640"/>
        <w:rPr>
          <w:rFonts w:ascii="仿宋" w:eastAsia="仿宋" w:hAnsi="仿宋"/>
          <w:color w:val="000000"/>
          <w:sz w:val="32"/>
          <w:szCs w:val="32"/>
        </w:rPr>
      </w:pPr>
      <w:r w:rsidRPr="00EE19B8">
        <w:rPr>
          <w:rFonts w:ascii="仿宋" w:eastAsia="仿宋" w:hAnsi="仿宋"/>
          <w:color w:val="000000"/>
          <w:sz w:val="32"/>
          <w:szCs w:val="32"/>
        </w:rPr>
        <w:t>201</w:t>
      </w:r>
      <w:r w:rsidRPr="00EE19B8">
        <w:rPr>
          <w:rFonts w:ascii="仿宋" w:eastAsia="仿宋" w:hAnsi="仿宋" w:hint="eastAsia"/>
          <w:color w:val="000000"/>
          <w:sz w:val="32"/>
          <w:szCs w:val="32"/>
        </w:rPr>
        <w:t>8年，</w:t>
      </w:r>
      <w:r w:rsidR="004E220D" w:rsidRPr="00EE19B8">
        <w:rPr>
          <w:rFonts w:ascii="仿宋" w:eastAsia="仿宋" w:hAnsi="仿宋" w:hint="eastAsia"/>
          <w:color w:val="000000"/>
          <w:sz w:val="32"/>
          <w:szCs w:val="32"/>
        </w:rPr>
        <w:t>检察院</w:t>
      </w:r>
      <w:r w:rsidRPr="00EE19B8">
        <w:rPr>
          <w:rFonts w:ascii="仿宋" w:eastAsia="仿宋" w:hAnsi="仿宋" w:hint="eastAsia"/>
          <w:color w:val="000000"/>
          <w:sz w:val="32"/>
          <w:szCs w:val="32"/>
        </w:rPr>
        <w:t>采购支出总额</w:t>
      </w:r>
      <w:r w:rsidR="00CA1429" w:rsidRPr="00EE19B8">
        <w:rPr>
          <w:rFonts w:ascii="仿宋" w:eastAsia="仿宋" w:hAnsi="仿宋" w:hint="eastAsia"/>
          <w:color w:val="000000"/>
          <w:sz w:val="32"/>
          <w:szCs w:val="32"/>
        </w:rPr>
        <w:t>46.08</w:t>
      </w:r>
      <w:r w:rsidRPr="00EE19B8">
        <w:rPr>
          <w:rFonts w:ascii="仿宋" w:eastAsia="仿宋" w:hAnsi="仿宋" w:hint="eastAsia"/>
          <w:color w:val="000000"/>
          <w:sz w:val="32"/>
          <w:szCs w:val="32"/>
        </w:rPr>
        <w:t>万元，其中：政府采购货物支出</w:t>
      </w:r>
      <w:r w:rsidR="00CA1429" w:rsidRPr="00EE19B8">
        <w:rPr>
          <w:rFonts w:ascii="仿宋" w:eastAsia="仿宋" w:hAnsi="仿宋" w:hint="eastAsia"/>
          <w:color w:val="000000"/>
          <w:sz w:val="32"/>
          <w:szCs w:val="32"/>
        </w:rPr>
        <w:t>46.08万元，无</w:t>
      </w:r>
      <w:r w:rsidRPr="00EE19B8">
        <w:rPr>
          <w:rFonts w:ascii="仿宋" w:eastAsia="仿宋" w:hAnsi="仿宋" w:hint="eastAsia"/>
          <w:color w:val="000000"/>
          <w:sz w:val="32"/>
          <w:szCs w:val="32"/>
        </w:rPr>
        <w:t>政府采购工程支出</w:t>
      </w:r>
      <w:r w:rsidR="00CA1429" w:rsidRPr="00EE19B8">
        <w:rPr>
          <w:rFonts w:ascii="仿宋" w:eastAsia="仿宋" w:hAnsi="仿宋" w:hint="eastAsia"/>
          <w:color w:val="000000"/>
          <w:sz w:val="32"/>
          <w:szCs w:val="32"/>
        </w:rPr>
        <w:t>及</w:t>
      </w:r>
      <w:r w:rsidRPr="00EE19B8">
        <w:rPr>
          <w:rFonts w:ascii="仿宋" w:eastAsia="仿宋" w:hAnsi="仿宋" w:hint="eastAsia"/>
          <w:color w:val="000000"/>
          <w:sz w:val="32"/>
          <w:szCs w:val="32"/>
        </w:rPr>
        <w:t>服务支出。</w:t>
      </w:r>
      <w:r w:rsidR="004E220D" w:rsidRPr="00EE19B8">
        <w:rPr>
          <w:rFonts w:ascii="仿宋" w:eastAsia="仿宋" w:hAnsi="仿宋" w:hint="eastAsia"/>
          <w:color w:val="000000"/>
          <w:sz w:val="32"/>
          <w:szCs w:val="32"/>
        </w:rPr>
        <w:t>主要用于党建阵地建设和办公办案设施的更新换代。</w:t>
      </w:r>
    </w:p>
    <w:p w:rsidR="000D1D50" w:rsidRPr="00065F8F" w:rsidRDefault="00A268C4" w:rsidP="00065F8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065F8F">
        <w:rPr>
          <w:rFonts w:ascii="仿宋" w:eastAsia="仿宋" w:hAnsi="仿宋" w:hint="eastAsia"/>
          <w:b/>
          <w:color w:val="000000"/>
          <w:sz w:val="32"/>
          <w:szCs w:val="32"/>
        </w:rPr>
        <w:t>（数据来源财决</w:t>
      </w:r>
      <w:r w:rsidRPr="00065F8F">
        <w:rPr>
          <w:rFonts w:ascii="仿宋" w:eastAsia="仿宋" w:hAnsi="仿宋"/>
          <w:b/>
          <w:color w:val="000000"/>
          <w:sz w:val="32"/>
          <w:szCs w:val="32"/>
        </w:rPr>
        <w:t>CS06</w:t>
      </w:r>
      <w:r w:rsidRPr="00065F8F">
        <w:rPr>
          <w:rFonts w:ascii="仿宋" w:eastAsia="仿宋" w:hAnsi="仿宋" w:hint="eastAsia"/>
          <w:b/>
          <w:color w:val="000000"/>
          <w:sz w:val="32"/>
          <w:szCs w:val="32"/>
        </w:rPr>
        <w:t>表）</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065F8F">
        <w:rPr>
          <w:rFonts w:ascii="仿宋" w:eastAsia="仿宋" w:hAnsi="仿宋" w:hint="eastAsia"/>
          <w:b/>
          <w:color w:val="000000"/>
          <w:sz w:val="32"/>
          <w:szCs w:val="32"/>
        </w:rPr>
        <w:t>（三）国有资产占有使用情况</w:t>
      </w:r>
      <w:bookmarkEnd w:id="55"/>
    </w:p>
    <w:p w:rsidR="000D1D50" w:rsidRPr="00EE19B8" w:rsidRDefault="00A268C4">
      <w:pPr>
        <w:autoSpaceDE w:val="0"/>
        <w:autoSpaceDN w:val="0"/>
        <w:adjustRightInd w:val="0"/>
        <w:spacing w:line="600" w:lineRule="exact"/>
        <w:ind w:firstLineChars="200" w:firstLine="640"/>
        <w:jc w:val="left"/>
        <w:rPr>
          <w:rFonts w:ascii="仿宋" w:eastAsia="仿宋" w:hAnsi="仿宋"/>
          <w:color w:val="000000"/>
          <w:sz w:val="32"/>
          <w:szCs w:val="32"/>
        </w:rPr>
      </w:pPr>
      <w:r w:rsidRPr="00EE19B8">
        <w:rPr>
          <w:rFonts w:ascii="仿宋" w:eastAsia="仿宋" w:hAnsi="仿宋" w:hint="eastAsia"/>
          <w:color w:val="000000"/>
          <w:sz w:val="32"/>
          <w:szCs w:val="32"/>
        </w:rPr>
        <w:t>截至</w:t>
      </w:r>
      <w:r w:rsidRPr="00EE19B8">
        <w:rPr>
          <w:rFonts w:ascii="仿宋" w:eastAsia="仿宋" w:hAnsi="仿宋"/>
          <w:color w:val="000000"/>
          <w:sz w:val="32"/>
          <w:szCs w:val="32"/>
        </w:rPr>
        <w:t>201</w:t>
      </w:r>
      <w:r w:rsidRPr="00EE19B8">
        <w:rPr>
          <w:rFonts w:ascii="仿宋" w:eastAsia="仿宋" w:hAnsi="仿宋" w:hint="eastAsia"/>
          <w:color w:val="000000"/>
          <w:sz w:val="32"/>
          <w:szCs w:val="32"/>
        </w:rPr>
        <w:t>8年</w:t>
      </w:r>
      <w:r w:rsidRPr="00EE19B8">
        <w:rPr>
          <w:rFonts w:ascii="仿宋" w:eastAsia="仿宋" w:hAnsi="仿宋"/>
          <w:color w:val="000000"/>
          <w:sz w:val="32"/>
          <w:szCs w:val="32"/>
        </w:rPr>
        <w:t>12</w:t>
      </w:r>
      <w:r w:rsidRPr="00EE19B8">
        <w:rPr>
          <w:rFonts w:ascii="仿宋" w:eastAsia="仿宋" w:hAnsi="仿宋" w:hint="eastAsia"/>
          <w:color w:val="000000"/>
          <w:sz w:val="32"/>
          <w:szCs w:val="32"/>
        </w:rPr>
        <w:t>月</w:t>
      </w:r>
      <w:r w:rsidRPr="00EE19B8">
        <w:rPr>
          <w:rFonts w:ascii="仿宋" w:eastAsia="仿宋" w:hAnsi="仿宋"/>
          <w:color w:val="000000"/>
          <w:sz w:val="32"/>
          <w:szCs w:val="32"/>
        </w:rPr>
        <w:t>31</w:t>
      </w:r>
      <w:r w:rsidRPr="00EE19B8">
        <w:rPr>
          <w:rFonts w:ascii="仿宋" w:eastAsia="仿宋" w:hAnsi="仿宋" w:hint="eastAsia"/>
          <w:color w:val="000000"/>
          <w:sz w:val="32"/>
          <w:szCs w:val="32"/>
        </w:rPr>
        <w:t>日，</w:t>
      </w:r>
      <w:r w:rsidR="00A85A82" w:rsidRPr="00EE19B8">
        <w:rPr>
          <w:rFonts w:ascii="仿宋" w:eastAsia="仿宋" w:hAnsi="仿宋" w:hint="eastAsia"/>
          <w:color w:val="000000"/>
          <w:sz w:val="32"/>
          <w:szCs w:val="32"/>
        </w:rPr>
        <w:t>本单位</w:t>
      </w:r>
      <w:r w:rsidRPr="00EE19B8">
        <w:rPr>
          <w:rFonts w:ascii="仿宋" w:eastAsia="仿宋" w:hAnsi="仿宋" w:hint="eastAsia"/>
          <w:color w:val="000000"/>
          <w:sz w:val="32"/>
          <w:szCs w:val="32"/>
        </w:rPr>
        <w:t>共有车辆</w:t>
      </w:r>
      <w:r w:rsidR="00A85A82" w:rsidRPr="00EE19B8">
        <w:rPr>
          <w:rFonts w:ascii="仿宋" w:eastAsia="仿宋" w:hAnsi="仿宋" w:hint="eastAsia"/>
          <w:color w:val="000000"/>
          <w:sz w:val="32"/>
          <w:szCs w:val="32"/>
        </w:rPr>
        <w:t>7</w:t>
      </w:r>
      <w:r w:rsidRPr="00EE19B8">
        <w:rPr>
          <w:rFonts w:ascii="仿宋" w:eastAsia="仿宋" w:hAnsi="仿宋" w:hint="eastAsia"/>
          <w:color w:val="000000"/>
          <w:sz w:val="32"/>
          <w:szCs w:val="32"/>
        </w:rPr>
        <w:t>辆，</w:t>
      </w:r>
      <w:r w:rsidR="004E220D" w:rsidRPr="00EE19B8">
        <w:rPr>
          <w:rFonts w:ascii="仿宋" w:eastAsia="仿宋" w:hAnsi="仿宋" w:hint="eastAsia"/>
          <w:color w:val="000000"/>
          <w:sz w:val="32"/>
          <w:szCs w:val="32"/>
        </w:rPr>
        <w:t>全部为</w:t>
      </w:r>
      <w:r w:rsidRPr="00EE19B8">
        <w:rPr>
          <w:rFonts w:ascii="仿宋" w:eastAsia="仿宋" w:hAnsi="仿宋" w:hint="eastAsia"/>
          <w:color w:val="000000"/>
          <w:sz w:val="32"/>
          <w:szCs w:val="32"/>
        </w:rPr>
        <w:t>一般执法执勤用车</w:t>
      </w:r>
      <w:r w:rsidR="004E220D" w:rsidRPr="00EE19B8">
        <w:rPr>
          <w:rFonts w:ascii="仿宋" w:eastAsia="仿宋" w:hAnsi="仿宋" w:hint="eastAsia"/>
          <w:color w:val="000000"/>
          <w:sz w:val="32"/>
          <w:szCs w:val="32"/>
        </w:rPr>
        <w:t>。</w:t>
      </w:r>
      <w:r w:rsidRPr="00EE19B8">
        <w:rPr>
          <w:rFonts w:ascii="仿宋" w:eastAsia="仿宋" w:hAnsi="仿宋" w:hint="eastAsia"/>
          <w:color w:val="000000" w:themeColor="text1"/>
          <w:sz w:val="32"/>
          <w:szCs w:val="32"/>
        </w:rPr>
        <w:t>单价</w:t>
      </w:r>
      <w:r w:rsidRPr="00EE19B8">
        <w:rPr>
          <w:rFonts w:ascii="仿宋" w:eastAsia="仿宋" w:hAnsi="仿宋"/>
          <w:color w:val="000000" w:themeColor="text1"/>
          <w:sz w:val="32"/>
          <w:szCs w:val="32"/>
        </w:rPr>
        <w:t>50</w:t>
      </w:r>
      <w:r w:rsidRPr="00EE19B8">
        <w:rPr>
          <w:rFonts w:ascii="仿宋" w:eastAsia="仿宋" w:hAnsi="仿宋" w:hint="eastAsia"/>
          <w:color w:val="000000" w:themeColor="text1"/>
          <w:sz w:val="32"/>
          <w:szCs w:val="32"/>
        </w:rPr>
        <w:t>万元以上通用设备</w:t>
      </w:r>
      <w:r w:rsidR="00A85A82" w:rsidRPr="00EE19B8">
        <w:rPr>
          <w:rFonts w:ascii="仿宋" w:eastAsia="仿宋" w:hAnsi="仿宋" w:hint="eastAsia"/>
          <w:color w:val="000000" w:themeColor="text1"/>
          <w:sz w:val="32"/>
          <w:szCs w:val="32"/>
        </w:rPr>
        <w:t>0</w:t>
      </w:r>
      <w:r w:rsidRPr="00EE19B8">
        <w:rPr>
          <w:rFonts w:ascii="仿宋" w:eastAsia="仿宋" w:hAnsi="仿宋" w:hint="eastAsia"/>
          <w:color w:val="000000" w:themeColor="text1"/>
          <w:sz w:val="32"/>
          <w:szCs w:val="32"/>
        </w:rPr>
        <w:t>台（套），单价</w:t>
      </w:r>
      <w:r w:rsidRPr="00EE19B8">
        <w:rPr>
          <w:rFonts w:ascii="仿宋" w:eastAsia="仿宋" w:hAnsi="仿宋"/>
          <w:color w:val="000000" w:themeColor="text1"/>
          <w:sz w:val="32"/>
          <w:szCs w:val="32"/>
        </w:rPr>
        <w:t>100</w:t>
      </w:r>
      <w:r w:rsidRPr="00EE19B8">
        <w:rPr>
          <w:rFonts w:ascii="仿宋" w:eastAsia="仿宋" w:hAnsi="仿宋" w:hint="eastAsia"/>
          <w:color w:val="000000"/>
          <w:sz w:val="32"/>
          <w:szCs w:val="32"/>
        </w:rPr>
        <w:t>万元以上专用设备</w:t>
      </w:r>
      <w:r w:rsidR="00A85A82" w:rsidRPr="00EE19B8">
        <w:rPr>
          <w:rFonts w:ascii="仿宋" w:eastAsia="仿宋" w:hAnsi="仿宋" w:hint="eastAsia"/>
          <w:color w:val="000000"/>
          <w:sz w:val="32"/>
          <w:szCs w:val="32"/>
        </w:rPr>
        <w:t>0</w:t>
      </w:r>
      <w:r w:rsidRPr="00EE19B8">
        <w:rPr>
          <w:rFonts w:ascii="仿宋" w:eastAsia="仿宋" w:hAnsi="仿宋" w:hint="eastAsia"/>
          <w:color w:val="000000"/>
          <w:sz w:val="32"/>
          <w:szCs w:val="32"/>
        </w:rPr>
        <w:t>台（套）。</w:t>
      </w:r>
    </w:p>
    <w:p w:rsidR="000D1D50" w:rsidRPr="00065F8F" w:rsidRDefault="00A268C4" w:rsidP="00065F8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065F8F">
        <w:rPr>
          <w:rFonts w:ascii="仿宋" w:eastAsia="仿宋" w:hAnsi="仿宋" w:hint="eastAsia"/>
          <w:b/>
          <w:color w:val="000000"/>
          <w:sz w:val="32"/>
          <w:szCs w:val="32"/>
        </w:rPr>
        <w:t>（数据来源财决</w:t>
      </w:r>
      <w:r w:rsidRPr="00065F8F">
        <w:rPr>
          <w:rFonts w:ascii="仿宋" w:eastAsia="仿宋" w:hAnsi="仿宋"/>
          <w:b/>
          <w:color w:val="000000"/>
          <w:sz w:val="32"/>
          <w:szCs w:val="32"/>
        </w:rPr>
        <w:t>CS05</w:t>
      </w:r>
      <w:r w:rsidRPr="00065F8F">
        <w:rPr>
          <w:rFonts w:ascii="仿宋" w:eastAsia="仿宋" w:hAnsi="仿宋" w:hint="eastAsia"/>
          <w:b/>
          <w:color w:val="000000"/>
          <w:sz w:val="32"/>
          <w:szCs w:val="32"/>
        </w:rPr>
        <w:t>表，按部门决算报表填报数据罗列车辆情况。）</w:t>
      </w:r>
    </w:p>
    <w:p w:rsidR="000D1D50" w:rsidRPr="00CE49DA" w:rsidRDefault="000D1D50" w:rsidP="00E6222C">
      <w:pPr>
        <w:spacing w:line="600" w:lineRule="atLeast"/>
        <w:ind w:firstLineChars="200" w:firstLine="640"/>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6"/>
      <w:bookmarkEnd w:id="57"/>
    </w:p>
    <w:p w:rsidR="000D1D50" w:rsidRPr="00CE49DA" w:rsidRDefault="000D1D50">
      <w:pPr>
        <w:spacing w:line="600" w:lineRule="exact"/>
        <w:jc w:val="left"/>
        <w:rPr>
          <w:rFonts w:ascii="宋体"/>
          <w:b/>
          <w:color w:val="000000"/>
          <w:sz w:val="44"/>
          <w:szCs w:val="44"/>
        </w:rPr>
      </w:pPr>
    </w:p>
    <w:p w:rsidR="000D1D50" w:rsidRPr="00306463" w:rsidRDefault="00A268C4" w:rsidP="00306463">
      <w:pPr>
        <w:pStyle w:val="Default"/>
        <w:spacing w:line="560" w:lineRule="exact"/>
        <w:ind w:firstLineChars="200" w:firstLine="640"/>
        <w:rPr>
          <w:rFonts w:hAnsi="仿宋"/>
          <w:sz w:val="32"/>
          <w:szCs w:val="32"/>
        </w:rPr>
      </w:pPr>
      <w:r w:rsidRPr="00306463">
        <w:rPr>
          <w:rFonts w:hAnsi="仿宋"/>
          <w:sz w:val="32"/>
          <w:szCs w:val="32"/>
        </w:rPr>
        <w:t>1.</w:t>
      </w:r>
      <w:r w:rsidRPr="00306463">
        <w:rPr>
          <w:rFonts w:hAnsi="仿宋" w:hint="eastAsia"/>
          <w:sz w:val="32"/>
          <w:szCs w:val="32"/>
        </w:rPr>
        <w:t>财政拨款收入：指单位从同级财政部门取得的财政预算资金。</w:t>
      </w:r>
    </w:p>
    <w:p w:rsidR="000D1D50" w:rsidRPr="00306463" w:rsidRDefault="00A85A82" w:rsidP="00306463">
      <w:pPr>
        <w:pStyle w:val="Default"/>
        <w:spacing w:line="560" w:lineRule="exact"/>
        <w:ind w:firstLineChars="200" w:firstLine="640"/>
        <w:rPr>
          <w:rFonts w:hAnsi="仿宋"/>
          <w:sz w:val="32"/>
          <w:szCs w:val="32"/>
        </w:rPr>
      </w:pPr>
      <w:r w:rsidRPr="00306463">
        <w:rPr>
          <w:rFonts w:hAnsi="仿宋" w:hint="eastAsia"/>
          <w:sz w:val="32"/>
          <w:szCs w:val="32"/>
        </w:rPr>
        <w:t>2</w:t>
      </w:r>
      <w:r w:rsidR="00A268C4" w:rsidRPr="00306463">
        <w:rPr>
          <w:rFonts w:hAnsi="仿宋"/>
          <w:sz w:val="32"/>
          <w:szCs w:val="32"/>
        </w:rPr>
        <w:t>.</w:t>
      </w:r>
      <w:r w:rsidR="00A268C4" w:rsidRPr="00306463">
        <w:rPr>
          <w:rFonts w:hAnsi="仿宋" w:hint="eastAsia"/>
          <w:sz w:val="32"/>
          <w:szCs w:val="32"/>
        </w:rPr>
        <w:t>年初结转和结余：指以前年度尚未完成、结转到本年按有关规定继续使用的资金。</w:t>
      </w:r>
      <w:r w:rsidR="00A268C4" w:rsidRPr="00306463">
        <w:rPr>
          <w:rFonts w:hAnsi="仿宋"/>
          <w:sz w:val="32"/>
          <w:szCs w:val="32"/>
        </w:rPr>
        <w:t xml:space="preserve"> </w:t>
      </w:r>
    </w:p>
    <w:p w:rsidR="000D1D50" w:rsidRPr="00306463" w:rsidRDefault="00A85A82" w:rsidP="00306463">
      <w:pPr>
        <w:pStyle w:val="Default"/>
        <w:spacing w:line="560" w:lineRule="exact"/>
        <w:ind w:firstLineChars="200" w:firstLine="640"/>
        <w:rPr>
          <w:rFonts w:hAnsi="仿宋"/>
          <w:sz w:val="32"/>
          <w:szCs w:val="32"/>
        </w:rPr>
      </w:pPr>
      <w:r w:rsidRPr="00306463">
        <w:rPr>
          <w:rFonts w:hAnsi="仿宋" w:hint="eastAsia"/>
          <w:sz w:val="32"/>
          <w:szCs w:val="32"/>
        </w:rPr>
        <w:t>3</w:t>
      </w:r>
      <w:r w:rsidR="00A268C4" w:rsidRPr="00306463">
        <w:rPr>
          <w:rFonts w:hAnsi="仿宋" w:hint="eastAsia"/>
          <w:sz w:val="32"/>
          <w:szCs w:val="32"/>
        </w:rPr>
        <w:t>、年末结转和结余：指单位按有关规定结转到下年或以后年度继续使用的资金。</w:t>
      </w:r>
    </w:p>
    <w:p w:rsidR="000D1D50" w:rsidRPr="00306463" w:rsidRDefault="001B6998">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4</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一般公共服务（类）</w:t>
      </w:r>
      <w:r w:rsidR="001415C6" w:rsidRPr="00306463">
        <w:rPr>
          <w:rFonts w:ascii="仿宋" w:eastAsia="仿宋" w:hAnsi="仿宋" w:hint="eastAsia"/>
          <w:color w:val="000000"/>
          <w:sz w:val="32"/>
          <w:szCs w:val="32"/>
        </w:rPr>
        <w:t>其他一般公共服务支出</w:t>
      </w:r>
      <w:r w:rsidR="00A268C4" w:rsidRPr="00306463">
        <w:rPr>
          <w:rFonts w:ascii="仿宋" w:eastAsia="仿宋" w:hAnsi="仿宋" w:hint="eastAsia"/>
          <w:color w:val="000000"/>
          <w:sz w:val="32"/>
          <w:szCs w:val="32"/>
        </w:rPr>
        <w:t>（款）</w:t>
      </w:r>
      <w:r w:rsidR="001415C6" w:rsidRPr="00306463">
        <w:rPr>
          <w:rFonts w:ascii="仿宋" w:eastAsia="仿宋" w:hAnsi="仿宋" w:hint="eastAsia"/>
          <w:color w:val="000000"/>
          <w:sz w:val="32"/>
          <w:szCs w:val="32"/>
        </w:rPr>
        <w:t>国家赔偿费用支出</w:t>
      </w:r>
      <w:r w:rsidR="00A268C4" w:rsidRPr="00306463">
        <w:rPr>
          <w:rFonts w:ascii="仿宋" w:eastAsia="仿宋" w:hAnsi="仿宋" w:hint="eastAsia"/>
          <w:color w:val="000000"/>
          <w:sz w:val="32"/>
          <w:szCs w:val="32"/>
        </w:rPr>
        <w:t>（项）：指</w:t>
      </w:r>
      <w:r w:rsidR="001415C6" w:rsidRPr="00306463">
        <w:rPr>
          <w:rFonts w:ascii="仿宋" w:eastAsia="仿宋" w:hAnsi="仿宋" w:hint="eastAsia"/>
          <w:color w:val="000000"/>
          <w:sz w:val="32"/>
          <w:szCs w:val="32"/>
        </w:rPr>
        <w:t>用于国家赔偿方面的支出</w:t>
      </w:r>
      <w:r w:rsidR="00A268C4" w:rsidRPr="00306463">
        <w:rPr>
          <w:rFonts w:ascii="仿宋" w:eastAsia="仿宋" w:hAnsi="仿宋" w:hint="eastAsia"/>
          <w:color w:val="000000"/>
          <w:sz w:val="32"/>
          <w:szCs w:val="32"/>
        </w:rPr>
        <w:t>。</w:t>
      </w:r>
    </w:p>
    <w:p w:rsidR="000D1D50" w:rsidRPr="00306463" w:rsidRDefault="001B6998">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5</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公共安全（类）</w:t>
      </w:r>
      <w:r w:rsidR="001415C6" w:rsidRPr="00306463">
        <w:rPr>
          <w:rFonts w:ascii="仿宋" w:eastAsia="仿宋" w:hAnsi="仿宋" w:hint="eastAsia"/>
          <w:color w:val="000000"/>
          <w:sz w:val="32"/>
          <w:szCs w:val="32"/>
        </w:rPr>
        <w:t>检察</w:t>
      </w:r>
      <w:r w:rsidR="00A268C4" w:rsidRPr="00306463">
        <w:rPr>
          <w:rFonts w:ascii="仿宋" w:eastAsia="仿宋" w:hAnsi="仿宋" w:hint="eastAsia"/>
          <w:color w:val="000000"/>
          <w:sz w:val="32"/>
          <w:szCs w:val="32"/>
        </w:rPr>
        <w:t>（款）</w:t>
      </w:r>
      <w:r w:rsidR="001415C6" w:rsidRPr="00306463">
        <w:rPr>
          <w:rFonts w:ascii="仿宋" w:eastAsia="仿宋" w:hAnsi="仿宋" w:hint="eastAsia"/>
          <w:color w:val="000000"/>
          <w:sz w:val="32"/>
          <w:szCs w:val="32"/>
        </w:rPr>
        <w:t>行政运行</w:t>
      </w:r>
      <w:r w:rsidR="00A268C4" w:rsidRPr="00306463">
        <w:rPr>
          <w:rFonts w:ascii="仿宋" w:eastAsia="仿宋" w:hAnsi="仿宋" w:hint="eastAsia"/>
          <w:color w:val="000000"/>
          <w:sz w:val="32"/>
          <w:szCs w:val="32"/>
        </w:rPr>
        <w:t>（项）：指</w:t>
      </w:r>
      <w:r w:rsidR="001415C6" w:rsidRPr="00306463">
        <w:rPr>
          <w:rFonts w:ascii="仿宋" w:eastAsia="仿宋" w:hAnsi="仿宋" w:hint="eastAsia"/>
          <w:color w:val="000000"/>
          <w:sz w:val="32"/>
          <w:szCs w:val="32"/>
        </w:rPr>
        <w:t>行政单位的基本支出</w:t>
      </w:r>
      <w:r w:rsidR="00A268C4" w:rsidRPr="00306463">
        <w:rPr>
          <w:rFonts w:ascii="仿宋" w:eastAsia="仿宋" w:hAnsi="仿宋" w:hint="eastAsia"/>
          <w:color w:val="000000"/>
          <w:sz w:val="32"/>
          <w:szCs w:val="32"/>
        </w:rPr>
        <w:t>。</w:t>
      </w:r>
    </w:p>
    <w:p w:rsidR="001415C6" w:rsidRPr="00306463" w:rsidRDefault="001415C6">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6.公共安全（类）检察（款）一般行政管理事务（项）：指行政单位未单独设置项级科目的其他项目支出。</w:t>
      </w:r>
    </w:p>
    <w:p w:rsidR="000D1D50" w:rsidRPr="00306463" w:rsidRDefault="001415C6">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7</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社会保障和就业（类）</w:t>
      </w:r>
      <w:r w:rsidRPr="00306463">
        <w:rPr>
          <w:rFonts w:ascii="仿宋" w:eastAsia="仿宋" w:hAnsi="仿宋" w:hint="eastAsia"/>
          <w:color w:val="000000"/>
          <w:sz w:val="32"/>
          <w:szCs w:val="32"/>
        </w:rPr>
        <w:t>行政事业单位离退休</w:t>
      </w:r>
      <w:r w:rsidR="00A268C4" w:rsidRPr="00306463">
        <w:rPr>
          <w:rFonts w:ascii="仿宋" w:eastAsia="仿宋" w:hAnsi="仿宋" w:hint="eastAsia"/>
          <w:color w:val="000000"/>
          <w:sz w:val="32"/>
          <w:szCs w:val="32"/>
        </w:rPr>
        <w:t>（款）</w:t>
      </w:r>
      <w:r w:rsidRPr="00306463">
        <w:rPr>
          <w:rFonts w:ascii="仿宋" w:eastAsia="仿宋" w:hAnsi="仿宋" w:hint="eastAsia"/>
          <w:color w:val="000000"/>
          <w:sz w:val="32"/>
          <w:szCs w:val="32"/>
        </w:rPr>
        <w:t>机关事业单位基本养老保险缴费支出</w:t>
      </w:r>
      <w:r w:rsidR="00A268C4" w:rsidRPr="00306463">
        <w:rPr>
          <w:rFonts w:ascii="仿宋" w:eastAsia="仿宋" w:hAnsi="仿宋" w:hint="eastAsia"/>
          <w:color w:val="000000"/>
          <w:sz w:val="32"/>
          <w:szCs w:val="32"/>
        </w:rPr>
        <w:t>（项）：指</w:t>
      </w:r>
      <w:r w:rsidRPr="00306463">
        <w:rPr>
          <w:rFonts w:ascii="仿宋" w:eastAsia="仿宋" w:hAnsi="仿宋" w:hint="eastAsia"/>
          <w:color w:val="000000"/>
          <w:sz w:val="32"/>
          <w:szCs w:val="32"/>
        </w:rPr>
        <w:t>机关事业单位实施养老保险制度由单位缴纳的基本养老保险费支出</w:t>
      </w:r>
      <w:r w:rsidR="00A268C4" w:rsidRPr="00306463">
        <w:rPr>
          <w:rFonts w:ascii="仿宋" w:eastAsia="仿宋" w:hAnsi="仿宋" w:hint="eastAsia"/>
          <w:color w:val="000000"/>
          <w:sz w:val="32"/>
          <w:szCs w:val="32"/>
        </w:rPr>
        <w:t>。</w:t>
      </w:r>
    </w:p>
    <w:p w:rsidR="001415C6" w:rsidRPr="00306463" w:rsidRDefault="001415C6">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8</w:t>
      </w:r>
      <w:r w:rsidR="0040705B" w:rsidRPr="00306463">
        <w:rPr>
          <w:rFonts w:ascii="仿宋" w:eastAsia="仿宋" w:hAnsi="仿宋" w:hint="eastAsia"/>
          <w:color w:val="000000"/>
          <w:sz w:val="32"/>
          <w:szCs w:val="32"/>
        </w:rPr>
        <w:t>.</w:t>
      </w:r>
      <w:r w:rsidRPr="00306463">
        <w:rPr>
          <w:rFonts w:ascii="仿宋" w:eastAsia="仿宋" w:hAnsi="仿宋" w:hint="eastAsia"/>
          <w:color w:val="000000"/>
          <w:sz w:val="32"/>
          <w:szCs w:val="32"/>
        </w:rPr>
        <w:t>社会保障和就业（类）行政事业单位离退休（款）机关事业单位</w:t>
      </w:r>
      <w:r w:rsidR="0040705B" w:rsidRPr="00306463">
        <w:rPr>
          <w:rFonts w:ascii="仿宋" w:eastAsia="仿宋" w:hAnsi="仿宋" w:hint="eastAsia"/>
          <w:color w:val="000000"/>
          <w:sz w:val="32"/>
          <w:szCs w:val="32"/>
        </w:rPr>
        <w:t>职业年金</w:t>
      </w:r>
      <w:r w:rsidRPr="00306463">
        <w:rPr>
          <w:rFonts w:ascii="仿宋" w:eastAsia="仿宋" w:hAnsi="仿宋" w:hint="eastAsia"/>
          <w:color w:val="000000"/>
          <w:sz w:val="32"/>
          <w:szCs w:val="32"/>
        </w:rPr>
        <w:t>缴费支出（项）：</w:t>
      </w:r>
      <w:r w:rsidR="0040705B" w:rsidRPr="00306463">
        <w:rPr>
          <w:rFonts w:ascii="仿宋" w:eastAsia="仿宋" w:hAnsi="仿宋" w:hint="eastAsia"/>
          <w:color w:val="000000"/>
          <w:sz w:val="32"/>
          <w:szCs w:val="32"/>
        </w:rPr>
        <w:t>指机关事业单位实施养老保险制度由单位实际缴纳的职业年金支出。</w:t>
      </w:r>
    </w:p>
    <w:p w:rsidR="000D1D50" w:rsidRPr="00306463" w:rsidRDefault="0040705B">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9</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医疗卫生与计划生育（类）</w:t>
      </w:r>
      <w:r w:rsidRPr="00306463">
        <w:rPr>
          <w:rFonts w:ascii="仿宋" w:eastAsia="仿宋" w:hAnsi="仿宋" w:hint="eastAsia"/>
          <w:color w:val="000000"/>
          <w:sz w:val="32"/>
          <w:szCs w:val="32"/>
        </w:rPr>
        <w:t>行政事业单位医疗</w:t>
      </w:r>
      <w:r w:rsidR="00A268C4" w:rsidRPr="00306463">
        <w:rPr>
          <w:rFonts w:ascii="仿宋" w:eastAsia="仿宋" w:hAnsi="仿宋" w:hint="eastAsia"/>
          <w:color w:val="000000"/>
          <w:sz w:val="32"/>
          <w:szCs w:val="32"/>
        </w:rPr>
        <w:t>（款）</w:t>
      </w:r>
      <w:r w:rsidRPr="00306463">
        <w:rPr>
          <w:rFonts w:ascii="仿宋" w:eastAsia="仿宋" w:hAnsi="仿宋" w:hint="eastAsia"/>
          <w:color w:val="000000"/>
          <w:sz w:val="32"/>
          <w:szCs w:val="32"/>
        </w:rPr>
        <w:t>行政单位医疗</w:t>
      </w:r>
      <w:r w:rsidR="00A268C4" w:rsidRPr="00306463">
        <w:rPr>
          <w:rFonts w:ascii="仿宋" w:eastAsia="仿宋" w:hAnsi="仿宋" w:hint="eastAsia"/>
          <w:color w:val="000000"/>
          <w:sz w:val="32"/>
          <w:szCs w:val="32"/>
        </w:rPr>
        <w:t>（项）：指</w:t>
      </w:r>
      <w:r w:rsidRPr="00306463">
        <w:rPr>
          <w:rFonts w:ascii="仿宋" w:eastAsia="仿宋" w:hAnsi="仿宋" w:hint="eastAsia"/>
          <w:color w:val="000000"/>
          <w:sz w:val="32"/>
          <w:szCs w:val="32"/>
        </w:rPr>
        <w:t>财政部门集中安排的行政单位基本医疗保险缴费经费</w:t>
      </w:r>
      <w:r w:rsidR="00A268C4" w:rsidRPr="00306463">
        <w:rPr>
          <w:rFonts w:ascii="仿宋" w:eastAsia="仿宋" w:hAnsi="仿宋" w:hint="eastAsia"/>
          <w:color w:val="000000"/>
          <w:sz w:val="32"/>
          <w:szCs w:val="32"/>
        </w:rPr>
        <w:t>。</w:t>
      </w:r>
    </w:p>
    <w:p w:rsidR="0040705B" w:rsidRPr="00306463" w:rsidRDefault="0040705B">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lastRenderedPageBreak/>
        <w:t>10</w:t>
      </w:r>
      <w:r w:rsidRPr="00306463">
        <w:rPr>
          <w:rFonts w:ascii="仿宋" w:eastAsia="仿宋" w:hAnsi="仿宋"/>
          <w:color w:val="000000"/>
          <w:sz w:val="32"/>
          <w:szCs w:val="32"/>
        </w:rPr>
        <w:t>.</w:t>
      </w:r>
      <w:r w:rsidRPr="00306463">
        <w:rPr>
          <w:rFonts w:ascii="仿宋" w:eastAsia="仿宋" w:hAnsi="仿宋" w:hint="eastAsia"/>
          <w:color w:val="000000"/>
          <w:sz w:val="32"/>
          <w:szCs w:val="32"/>
        </w:rPr>
        <w:t>医疗卫生与计划生育（类）行政事业单位医疗（款）公务员医疗补助（项）：指财政部门集中安排的公务员医疗补助经费。</w:t>
      </w:r>
    </w:p>
    <w:p w:rsidR="000D1D50" w:rsidRPr="00306463" w:rsidRDefault="001B6998" w:rsidP="00306463">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11</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住房保障</w:t>
      </w:r>
      <w:r w:rsidR="00BC27DC" w:rsidRPr="00306463">
        <w:rPr>
          <w:rFonts w:ascii="仿宋" w:eastAsia="仿宋" w:hAnsi="仿宋" w:hint="eastAsia"/>
          <w:color w:val="000000"/>
          <w:sz w:val="32"/>
          <w:szCs w:val="32"/>
        </w:rPr>
        <w:t>支出</w:t>
      </w:r>
      <w:r w:rsidR="00A268C4" w:rsidRPr="00306463">
        <w:rPr>
          <w:rFonts w:ascii="仿宋" w:eastAsia="仿宋" w:hAnsi="仿宋" w:hint="eastAsia"/>
          <w:color w:val="000000"/>
          <w:sz w:val="32"/>
          <w:szCs w:val="32"/>
        </w:rPr>
        <w:t>（类）</w:t>
      </w:r>
      <w:r w:rsidR="00BC27DC" w:rsidRPr="00306463">
        <w:rPr>
          <w:rFonts w:ascii="仿宋" w:eastAsia="仿宋" w:hAnsi="仿宋" w:hint="eastAsia"/>
          <w:color w:val="000000"/>
          <w:sz w:val="32"/>
          <w:szCs w:val="32"/>
        </w:rPr>
        <w:t>住房保障支出</w:t>
      </w:r>
      <w:r w:rsidR="00A268C4" w:rsidRPr="00306463">
        <w:rPr>
          <w:rFonts w:ascii="仿宋" w:eastAsia="仿宋" w:hAnsi="仿宋" w:hint="eastAsia"/>
          <w:color w:val="000000"/>
          <w:sz w:val="32"/>
          <w:szCs w:val="32"/>
        </w:rPr>
        <w:t>（款）</w:t>
      </w:r>
      <w:r w:rsidR="00BC27DC" w:rsidRPr="00306463">
        <w:rPr>
          <w:rFonts w:ascii="仿宋" w:eastAsia="仿宋" w:hAnsi="仿宋" w:hint="eastAsia"/>
          <w:color w:val="000000"/>
          <w:sz w:val="32"/>
          <w:szCs w:val="32"/>
        </w:rPr>
        <w:t>住房公积金</w:t>
      </w:r>
      <w:r w:rsidR="00A268C4" w:rsidRPr="00306463">
        <w:rPr>
          <w:rFonts w:ascii="仿宋" w:eastAsia="仿宋" w:hAnsi="仿宋" w:hint="eastAsia"/>
          <w:color w:val="000000"/>
          <w:sz w:val="32"/>
          <w:szCs w:val="32"/>
        </w:rPr>
        <w:t>（项）：指</w:t>
      </w:r>
      <w:r w:rsidR="00BC27DC" w:rsidRPr="00306463">
        <w:rPr>
          <w:rFonts w:ascii="仿宋" w:eastAsia="仿宋" w:hAnsi="仿宋" w:hint="eastAsia"/>
          <w:color w:val="000000"/>
          <w:sz w:val="32"/>
          <w:szCs w:val="32"/>
        </w:rPr>
        <w:t>行政事业单位按人力资源和社会保障部、财政部规定的基本工资的津贴补贴以及规定比例为职工缴纳的住房公积金</w:t>
      </w:r>
      <w:r w:rsidR="00A268C4" w:rsidRPr="00306463">
        <w:rPr>
          <w:rFonts w:ascii="仿宋" w:eastAsia="仿宋" w:hAnsi="仿宋" w:hint="eastAsia"/>
          <w:color w:val="000000"/>
          <w:sz w:val="32"/>
          <w:szCs w:val="32"/>
        </w:rPr>
        <w:t>。</w:t>
      </w:r>
    </w:p>
    <w:p w:rsidR="000D1D50" w:rsidRPr="00306463" w:rsidRDefault="001B6998">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12</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基本支出：指为保障机构正常运转、完成日常工作任务而发生的人员支出和公用支出。</w:t>
      </w:r>
    </w:p>
    <w:p w:rsidR="000D1D50" w:rsidRPr="00306463" w:rsidRDefault="001B6998">
      <w:pPr>
        <w:ind w:firstLineChars="200" w:firstLine="640"/>
        <w:rPr>
          <w:rFonts w:ascii="仿宋" w:eastAsia="仿宋" w:hAnsi="仿宋"/>
          <w:color w:val="000000"/>
          <w:sz w:val="32"/>
          <w:szCs w:val="32"/>
        </w:rPr>
      </w:pPr>
      <w:r w:rsidRPr="00306463">
        <w:rPr>
          <w:rFonts w:ascii="仿宋" w:eastAsia="仿宋" w:hAnsi="仿宋" w:hint="eastAsia"/>
          <w:color w:val="000000"/>
          <w:sz w:val="32"/>
          <w:szCs w:val="32"/>
        </w:rPr>
        <w:t>13</w:t>
      </w:r>
      <w:r w:rsidR="00A268C4" w:rsidRPr="00306463">
        <w:rPr>
          <w:rFonts w:ascii="仿宋" w:eastAsia="仿宋" w:hAnsi="仿宋"/>
          <w:color w:val="000000"/>
          <w:sz w:val="32"/>
          <w:szCs w:val="32"/>
        </w:rPr>
        <w:t>.</w:t>
      </w:r>
      <w:r w:rsidR="00A268C4" w:rsidRPr="00306463">
        <w:rPr>
          <w:rFonts w:ascii="仿宋" w:eastAsia="仿宋" w:hAnsi="仿宋" w:hint="eastAsia"/>
          <w:color w:val="000000"/>
          <w:sz w:val="32"/>
          <w:szCs w:val="32"/>
        </w:rPr>
        <w:t>项目支出：指在基本支出之外为完成特定行政任务和事业发展目标所发生的支出。</w:t>
      </w:r>
      <w:r w:rsidR="00A268C4" w:rsidRPr="00306463">
        <w:rPr>
          <w:rFonts w:ascii="仿宋" w:eastAsia="仿宋" w:hAnsi="仿宋"/>
          <w:color w:val="000000"/>
          <w:sz w:val="32"/>
          <w:szCs w:val="32"/>
        </w:rPr>
        <w:t xml:space="preserve"> </w:t>
      </w:r>
    </w:p>
    <w:p w:rsidR="000D1D50" w:rsidRPr="00306463" w:rsidRDefault="001B6998">
      <w:pPr>
        <w:pStyle w:val="Default"/>
        <w:spacing w:line="560" w:lineRule="exact"/>
        <w:ind w:firstLineChars="200" w:firstLine="640"/>
        <w:rPr>
          <w:rFonts w:hAnsi="仿宋"/>
          <w:sz w:val="32"/>
          <w:szCs w:val="32"/>
        </w:rPr>
      </w:pPr>
      <w:r w:rsidRPr="00306463">
        <w:rPr>
          <w:rFonts w:hAnsi="仿宋" w:hint="eastAsia"/>
          <w:sz w:val="32"/>
          <w:szCs w:val="32"/>
        </w:rPr>
        <w:t>14</w:t>
      </w:r>
      <w:r w:rsidR="00A268C4" w:rsidRPr="00306463">
        <w:rPr>
          <w:rFonts w:hAnsi="仿宋"/>
          <w:sz w:val="32"/>
          <w:szCs w:val="32"/>
        </w:rPr>
        <w:t>.</w:t>
      </w:r>
      <w:r w:rsidR="00A268C4" w:rsidRPr="00306463">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1D50" w:rsidRPr="00306463" w:rsidRDefault="001B6998">
      <w:pPr>
        <w:pStyle w:val="Default"/>
        <w:spacing w:line="560" w:lineRule="exact"/>
        <w:ind w:firstLineChars="200" w:firstLine="640"/>
        <w:rPr>
          <w:rFonts w:hAnsi="仿宋"/>
          <w:sz w:val="32"/>
          <w:szCs w:val="32"/>
        </w:rPr>
      </w:pPr>
      <w:r w:rsidRPr="00306463">
        <w:rPr>
          <w:rFonts w:hAnsi="仿宋" w:hint="eastAsia"/>
          <w:sz w:val="32"/>
          <w:szCs w:val="32"/>
        </w:rPr>
        <w:t>15</w:t>
      </w:r>
      <w:r w:rsidR="00A268C4" w:rsidRPr="00306463">
        <w:rPr>
          <w:rFonts w:hAnsi="仿宋"/>
          <w:sz w:val="32"/>
          <w:szCs w:val="32"/>
        </w:rPr>
        <w:t>.</w:t>
      </w:r>
      <w:r w:rsidR="00A268C4" w:rsidRPr="00306463">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w:t>
      </w:r>
      <w:r w:rsidR="00A268C4" w:rsidRPr="00306463">
        <w:rPr>
          <w:rFonts w:hAnsi="仿宋" w:hint="eastAsia"/>
          <w:sz w:val="32"/>
          <w:szCs w:val="32"/>
        </w:rPr>
        <w:lastRenderedPageBreak/>
        <w:t>公用房取暖费、办公用房物业管理费、公务用车运行维护费以及其他费用。</w:t>
      </w:r>
    </w:p>
    <w:p w:rsidR="002F1818" w:rsidRPr="00065F8F" w:rsidRDefault="00A268C4" w:rsidP="00CE49DA">
      <w:pPr>
        <w:ind w:firstLineChars="200" w:firstLine="643"/>
        <w:rPr>
          <w:rFonts w:ascii="仿宋" w:eastAsia="仿宋" w:hAnsi="仿宋"/>
          <w:b/>
          <w:color w:val="000000"/>
          <w:sz w:val="32"/>
          <w:szCs w:val="32"/>
        </w:rPr>
      </w:pPr>
      <w:r w:rsidRPr="00065F8F">
        <w:rPr>
          <w:rFonts w:ascii="仿宋" w:eastAsia="仿宋" w:hAnsi="仿宋" w:hint="eastAsia"/>
          <w:b/>
          <w:color w:val="000000"/>
          <w:sz w:val="32"/>
          <w:szCs w:val="32"/>
        </w:rPr>
        <w:t>（名词解释部分请根据各部门实际列支情况罗列，并根据本部门职责职能增减名词解释内容。）</w:t>
      </w:r>
    </w:p>
    <w:p w:rsidR="00CE49DA" w:rsidRPr="004B199D" w:rsidRDefault="00CE49DA" w:rsidP="00CE49DA">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9"/>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60" w:name="_Toc15396615"/>
      <w:r w:rsidRPr="00CE49DA">
        <w:rPr>
          <w:rStyle w:val="1Char"/>
          <w:rFonts w:ascii="仿宋" w:eastAsia="仿宋" w:hAnsi="仿宋" w:hint="eastAsia"/>
          <w:sz w:val="32"/>
          <w:szCs w:val="32"/>
        </w:rPr>
        <w:t>附件1</w:t>
      </w:r>
      <w:bookmarkEnd w:id="60"/>
    </w:p>
    <w:p w:rsidR="003B1AB5" w:rsidRDefault="003B1AB5" w:rsidP="00CE49DA">
      <w:pPr>
        <w:spacing w:line="600" w:lineRule="exact"/>
        <w:jc w:val="center"/>
        <w:outlineLvl w:val="0"/>
        <w:rPr>
          <w:rFonts w:ascii="黑体" w:eastAsia="黑体" w:hAnsi="黑体" w:cs="方正小标宋简体"/>
          <w:sz w:val="36"/>
          <w:szCs w:val="36"/>
        </w:rPr>
      </w:pPr>
      <w:bookmarkStart w:id="61" w:name="_Toc15396616"/>
      <w:r w:rsidRPr="003B1AB5">
        <w:rPr>
          <w:rFonts w:ascii="黑体" w:eastAsia="黑体" w:hAnsi="黑体" w:cs="方正小标宋简体" w:hint="eastAsia"/>
          <w:sz w:val="36"/>
          <w:szCs w:val="36"/>
        </w:rPr>
        <w:t>达州市达川区人民检察院</w:t>
      </w:r>
    </w:p>
    <w:p w:rsidR="00CE49DA" w:rsidRPr="00065F8F" w:rsidRDefault="00CE49DA" w:rsidP="00CE49DA">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hint="eastAsia"/>
          <w:sz w:val="36"/>
          <w:szCs w:val="36"/>
        </w:rPr>
        <w:t>2018年部门整体支出绩效评价报告</w:t>
      </w:r>
      <w:bookmarkEnd w:id="61"/>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Pr="003B1AB5" w:rsidRDefault="003B1AB5" w:rsidP="003B1AB5">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t>（一）机构组成</w:t>
      </w:r>
    </w:p>
    <w:p w:rsidR="00E810B9" w:rsidRDefault="00E810B9" w:rsidP="00E810B9">
      <w:pPr>
        <w:spacing w:line="60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四川省达州市达川区人民检察院(本级)是</w:t>
      </w:r>
      <w:r>
        <w:rPr>
          <w:rFonts w:ascii="仿宋" w:eastAsia="仿宋" w:hAnsi="仿宋" w:cs="仿宋" w:hint="eastAsia"/>
          <w:bCs/>
          <w:sz w:val="32"/>
          <w:szCs w:val="32"/>
        </w:rPr>
        <w:t>国家的法律监督机关，依法独立行使检察权，不受行政机关、社会团体和个人的干涉。本单性质属于行政单位，无下属二级单位，目前有一个非独立预算的单位内部派出机构“河市检察室”。</w:t>
      </w:r>
    </w:p>
    <w:p w:rsidR="00CE49DA" w:rsidRPr="003B1AB5" w:rsidRDefault="003B1AB5" w:rsidP="003B1AB5">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t>（二）机构职能</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人民检察院是国家的法律监督机关。人民检察院依法独立行使检察权，不受行政机关、社会团体和个人的干涉。人民检察院的职权主要有以下几点：</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1、对于叛国案、分裂国家案以及严重破坏国家的政策、法律、政令统一实施的重大犯罪案件，行使检察权；</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2、对于直接受理的国家工作人员利用职权实施的犯罪案件，进行侦查；</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3、对于公安机关、国家安全机关等侦查机关侦查的案件进行审查，决定是否逮捕、起诉或者不起诉。并对侦查机</w:t>
      </w:r>
      <w:r w:rsidRPr="00FC0359">
        <w:rPr>
          <w:rFonts w:ascii="仿宋" w:eastAsia="仿宋" w:hAnsi="仿宋" w:hint="eastAsia"/>
          <w:bCs/>
          <w:color w:val="000000"/>
          <w:kern w:val="0"/>
          <w:sz w:val="32"/>
          <w:szCs w:val="32"/>
        </w:rPr>
        <w:lastRenderedPageBreak/>
        <w:t>关的立案、侦查活动是否合法实行监督；</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4、对于刑事案件提起公诉，支持公诉。对于人民法院的刑事判决、裁定是否正确和审判活动是否合法实行监督；</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5、对于监狱、看守所等执行机关执行刑罚的活动是否合法实行监督；</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6、对于人民法院的民事审判活动实行法律监督；</w:t>
      </w:r>
    </w:p>
    <w:p w:rsidR="00E810B9" w:rsidRPr="00FC0359" w:rsidRDefault="00E810B9" w:rsidP="00E810B9">
      <w:pPr>
        <w:snapToGrid w:val="0"/>
        <w:spacing w:line="588" w:lineRule="exact"/>
        <w:ind w:firstLineChars="200" w:firstLine="640"/>
        <w:rPr>
          <w:rFonts w:ascii="仿宋" w:eastAsia="仿宋" w:hAnsi="仿宋"/>
          <w:bCs/>
          <w:color w:val="000000"/>
          <w:kern w:val="0"/>
          <w:sz w:val="32"/>
          <w:szCs w:val="32"/>
        </w:rPr>
      </w:pPr>
      <w:r w:rsidRPr="00FC0359">
        <w:rPr>
          <w:rFonts w:ascii="仿宋" w:eastAsia="仿宋" w:hAnsi="仿宋" w:hint="eastAsia"/>
          <w:bCs/>
          <w:color w:val="000000"/>
          <w:kern w:val="0"/>
          <w:sz w:val="32"/>
          <w:szCs w:val="32"/>
        </w:rPr>
        <w:t>7、对人民法院已经发生效力的判决、裁定，发现违反法律、法规规定的，依法提出抗诉；</w:t>
      </w:r>
    </w:p>
    <w:p w:rsidR="00E810B9" w:rsidRPr="00E810B9" w:rsidRDefault="00E810B9" w:rsidP="00E810B9">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FC0359">
        <w:rPr>
          <w:rFonts w:ascii="仿宋" w:eastAsia="仿宋" w:hAnsi="仿宋" w:hint="eastAsia"/>
          <w:bCs/>
          <w:color w:val="000000"/>
          <w:sz w:val="32"/>
          <w:szCs w:val="32"/>
        </w:rPr>
        <w:t>8、对于行政诉讼实行法律监督。</w:t>
      </w:r>
    </w:p>
    <w:p w:rsidR="00CE49DA" w:rsidRPr="003B1AB5" w:rsidRDefault="003B1AB5" w:rsidP="003B1AB5">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t>（三）人员概况</w:t>
      </w:r>
    </w:p>
    <w:p w:rsidR="00E810B9" w:rsidRDefault="00E810B9" w:rsidP="00E810B9">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人员管理的编制是由地方编制管理部门核定，目前中央政法专项编制数</w:t>
      </w:r>
      <w:r w:rsidRPr="00A0154E">
        <w:rPr>
          <w:rFonts w:ascii="仿宋" w:eastAsia="仿宋" w:hAnsi="仿宋" w:cs="仿宋" w:hint="eastAsia"/>
          <w:bCs/>
          <w:sz w:val="32"/>
          <w:szCs w:val="32"/>
        </w:rPr>
        <w:t>71人（含两名派驻纪检编制）</w:t>
      </w:r>
      <w:r>
        <w:rPr>
          <w:rFonts w:ascii="仿宋" w:eastAsia="仿宋" w:hAnsi="仿宋" w:cs="仿宋" w:hint="eastAsia"/>
          <w:bCs/>
          <w:sz w:val="32"/>
          <w:szCs w:val="32"/>
        </w:rPr>
        <w:t>，实有59人；工勤人员同样由地方编制管理部门管理核定，工勤编制数9人，实有8人；聘用人员20名。</w:t>
      </w:r>
    </w:p>
    <w:p w:rsidR="003B1AB5" w:rsidRPr="003B1AB5" w:rsidRDefault="003B1AB5" w:rsidP="003B1AB5">
      <w:pPr>
        <w:spacing w:line="600" w:lineRule="exact"/>
        <w:ind w:firstLineChars="200" w:firstLine="643"/>
        <w:rPr>
          <w:rFonts w:ascii="仿宋" w:eastAsia="仿宋" w:hAnsi="仿宋" w:cs="仿宋"/>
          <w:b/>
          <w:bCs/>
          <w:sz w:val="32"/>
          <w:szCs w:val="32"/>
        </w:rPr>
      </w:pPr>
      <w:r w:rsidRPr="003B1AB5">
        <w:rPr>
          <w:rFonts w:ascii="仿宋" w:eastAsia="仿宋" w:hAnsi="仿宋" w:cs="仿宋_GB2312"/>
          <w:b/>
          <w:sz w:val="32"/>
          <w:szCs w:val="32"/>
        </w:rPr>
        <w:t>（</w:t>
      </w:r>
      <w:r w:rsidRPr="003B1AB5">
        <w:rPr>
          <w:rFonts w:ascii="仿宋" w:eastAsia="仿宋" w:hAnsi="仿宋" w:cs="仿宋_GB2312" w:hint="eastAsia"/>
          <w:b/>
          <w:sz w:val="32"/>
          <w:szCs w:val="32"/>
        </w:rPr>
        <w:t>四</w:t>
      </w:r>
      <w:r w:rsidRPr="003B1AB5">
        <w:rPr>
          <w:rFonts w:ascii="仿宋" w:eastAsia="仿宋" w:hAnsi="仿宋" w:cs="仿宋_GB2312"/>
          <w:b/>
          <w:sz w:val="32"/>
          <w:szCs w:val="32"/>
        </w:rPr>
        <w:t>）</w:t>
      </w:r>
      <w:r w:rsidRPr="003B1AB5">
        <w:rPr>
          <w:rFonts w:ascii="仿宋" w:eastAsia="仿宋" w:hAnsi="仿宋" w:cs="仿宋" w:hint="eastAsia"/>
          <w:b/>
          <w:bCs/>
          <w:sz w:val="32"/>
          <w:szCs w:val="32"/>
        </w:rPr>
        <w:t>绩效目标完成情况</w:t>
      </w:r>
    </w:p>
    <w:p w:rsidR="003B1AB5" w:rsidRPr="003B1AB5" w:rsidRDefault="003B1AB5" w:rsidP="003B1AB5">
      <w:pPr>
        <w:spacing w:line="600" w:lineRule="exact"/>
        <w:ind w:firstLineChars="200" w:firstLine="640"/>
        <w:rPr>
          <w:rFonts w:ascii="仿宋" w:eastAsia="仿宋" w:hAnsi="仿宋" w:cs="仿宋"/>
          <w:bCs/>
          <w:sz w:val="32"/>
          <w:szCs w:val="32"/>
        </w:rPr>
      </w:pPr>
      <w:r w:rsidRPr="003B1AB5">
        <w:rPr>
          <w:rFonts w:ascii="仿宋" w:eastAsia="仿宋" w:hAnsi="仿宋" w:cs="仿宋" w:hint="eastAsia"/>
          <w:bCs/>
          <w:sz w:val="32"/>
          <w:szCs w:val="32"/>
        </w:rPr>
        <w:t>严厉打击各类刑事犯罪。一是充分发挥捕诉职能。牢固树立总体国家安全观，起诉危害公共安全犯罪85件89人。批捕故意杀人、“两抢一盗”、涉毒涉赌等严重刑事犯罪194件241人，起诉192件240人。二是加大刑事诉讼监督力度。监督公安机关立案5件5人、撤案5件5人，纠正追捕6人、漏诉17人，提出抗诉5件，办理羁押必要性审查案件17件17人，变更强制措施17人。三是开展刑执专项监督。纠正监外执行和社区矫正执行脱漏管7人，建议收监执行4人，</w:t>
      </w:r>
      <w:r w:rsidRPr="003B1AB5">
        <w:rPr>
          <w:rFonts w:ascii="仿宋" w:eastAsia="仿宋" w:hAnsi="仿宋" w:cs="仿宋" w:hint="eastAsia"/>
          <w:bCs/>
          <w:sz w:val="32"/>
          <w:szCs w:val="32"/>
        </w:rPr>
        <w:lastRenderedPageBreak/>
        <w:t>发出检察建议3份。</w:t>
      </w:r>
    </w:p>
    <w:p w:rsidR="003B1AB5" w:rsidRPr="003B1AB5" w:rsidRDefault="003B1AB5" w:rsidP="003B1AB5">
      <w:pPr>
        <w:spacing w:line="600" w:lineRule="exact"/>
        <w:ind w:firstLineChars="200" w:firstLine="640"/>
        <w:rPr>
          <w:rFonts w:ascii="仿宋" w:eastAsia="仿宋" w:hAnsi="仿宋" w:cs="仿宋"/>
          <w:bCs/>
          <w:sz w:val="32"/>
          <w:szCs w:val="32"/>
        </w:rPr>
      </w:pPr>
      <w:r w:rsidRPr="003B1AB5">
        <w:rPr>
          <w:rFonts w:ascii="仿宋" w:eastAsia="仿宋" w:hAnsi="仿宋" w:cs="仿宋" w:hint="eastAsia"/>
          <w:bCs/>
          <w:sz w:val="32"/>
          <w:szCs w:val="32"/>
        </w:rPr>
        <w:t>深入推进扫黑除恶专项斗争。受理涉黑涉恶案件审查逮捕4件31人，受理审查起诉3件19人。提前介入周磊等6人恶势力团伙“套路贷”犯罪案件，严把刘正仙等11人恶势力犯罪集团组织、强迫卖淫案中一名嫌疑人犯罪证据关。设立“DC检说法”释法说理，推出扫黑除恶信息32期32条。</w:t>
      </w:r>
    </w:p>
    <w:p w:rsidR="003B1AB5" w:rsidRPr="003B1AB5" w:rsidRDefault="003B1AB5" w:rsidP="003B1AB5">
      <w:pPr>
        <w:spacing w:line="600" w:lineRule="exact"/>
        <w:ind w:firstLineChars="200" w:firstLine="640"/>
        <w:rPr>
          <w:rFonts w:ascii="仿宋" w:eastAsia="仿宋" w:hAnsi="仿宋" w:cs="仿宋"/>
          <w:bCs/>
          <w:sz w:val="32"/>
          <w:szCs w:val="32"/>
        </w:rPr>
      </w:pPr>
      <w:r w:rsidRPr="003B1AB5">
        <w:rPr>
          <w:rFonts w:ascii="仿宋" w:eastAsia="仿宋" w:hAnsi="仿宋" w:cs="仿宋" w:hint="eastAsia"/>
          <w:bCs/>
          <w:sz w:val="32"/>
          <w:szCs w:val="32"/>
        </w:rPr>
        <w:t>本年度项目绩效目标完成100%，达到预算目标。</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Pr="003B1AB5" w:rsidRDefault="00CE49DA" w:rsidP="003B1AB5">
      <w:pPr>
        <w:spacing w:line="580" w:lineRule="exact"/>
        <w:ind w:firstLineChars="200" w:firstLine="643"/>
        <w:rPr>
          <w:rFonts w:ascii="仿宋" w:eastAsia="仿宋" w:hAnsi="仿宋" w:cs="仿宋_GB2312"/>
          <w:b/>
          <w:sz w:val="32"/>
          <w:szCs w:val="32"/>
        </w:rPr>
      </w:pPr>
      <w:r w:rsidRPr="003B1AB5">
        <w:rPr>
          <w:rFonts w:ascii="仿宋" w:eastAsia="仿宋" w:hAnsi="仿宋" w:cs="仿宋_GB2312"/>
          <w:b/>
          <w:sz w:val="32"/>
          <w:szCs w:val="32"/>
        </w:rPr>
        <w:t>（一）部门财政资金收入情况。</w:t>
      </w:r>
    </w:p>
    <w:p w:rsidR="00141AB5" w:rsidRPr="003B1AB5" w:rsidRDefault="00141AB5" w:rsidP="00CE49DA">
      <w:pPr>
        <w:spacing w:line="580" w:lineRule="exact"/>
        <w:ind w:firstLineChars="200" w:firstLine="640"/>
        <w:rPr>
          <w:rFonts w:ascii="仿宋" w:eastAsia="仿宋" w:hAnsi="仿宋" w:cs="仿宋_GB2312"/>
          <w:sz w:val="32"/>
          <w:szCs w:val="32"/>
        </w:rPr>
      </w:pPr>
      <w:r w:rsidRPr="003B1AB5">
        <w:rPr>
          <w:rFonts w:ascii="仿宋" w:eastAsia="仿宋" w:hAnsi="仿宋" w:hint="eastAsia"/>
          <w:sz w:val="32"/>
          <w:szCs w:val="32"/>
        </w:rPr>
        <w:t>本单位收入全部为财政拨款收入，共计2,132.74万元。</w:t>
      </w:r>
    </w:p>
    <w:p w:rsidR="00CE49DA" w:rsidRPr="003B1AB5" w:rsidRDefault="00CE49DA" w:rsidP="003B1AB5">
      <w:pPr>
        <w:spacing w:line="580" w:lineRule="exact"/>
        <w:ind w:firstLineChars="200" w:firstLine="643"/>
        <w:rPr>
          <w:rFonts w:ascii="仿宋" w:eastAsia="仿宋" w:hAnsi="仿宋" w:cs="仿宋_GB2312"/>
          <w:b/>
          <w:sz w:val="32"/>
          <w:szCs w:val="32"/>
        </w:rPr>
      </w:pPr>
      <w:r w:rsidRPr="003B1AB5">
        <w:rPr>
          <w:rFonts w:ascii="仿宋" w:eastAsia="仿宋" w:hAnsi="仿宋" w:cs="仿宋_GB2312"/>
          <w:b/>
          <w:sz w:val="32"/>
          <w:szCs w:val="32"/>
        </w:rPr>
        <w:t>（二）部门财政资金支出情况。</w:t>
      </w:r>
    </w:p>
    <w:p w:rsidR="00141AB5" w:rsidRPr="003B1AB5" w:rsidRDefault="00141AB5" w:rsidP="00CE49DA">
      <w:pPr>
        <w:spacing w:line="580" w:lineRule="exact"/>
        <w:ind w:firstLineChars="200" w:firstLine="640"/>
        <w:rPr>
          <w:rFonts w:ascii="仿宋" w:eastAsia="仿宋" w:hAnsi="仿宋" w:cs="仿宋_GB2312"/>
          <w:sz w:val="32"/>
          <w:szCs w:val="32"/>
        </w:rPr>
      </w:pPr>
      <w:r w:rsidRPr="003B1AB5">
        <w:rPr>
          <w:rFonts w:ascii="仿宋" w:eastAsia="仿宋" w:hAnsi="仿宋" w:hint="eastAsia"/>
          <w:sz w:val="32"/>
          <w:szCs w:val="32"/>
        </w:rPr>
        <w:t>支出</w:t>
      </w:r>
      <w:r w:rsidR="001B6998" w:rsidRPr="003B1AB5">
        <w:rPr>
          <w:rFonts w:ascii="仿宋" w:eastAsia="仿宋" w:hAnsi="仿宋" w:hint="eastAsia"/>
          <w:sz w:val="32"/>
          <w:szCs w:val="32"/>
        </w:rPr>
        <w:t>共计</w:t>
      </w:r>
      <w:r w:rsidRPr="003B1AB5">
        <w:rPr>
          <w:rFonts w:ascii="仿宋" w:eastAsia="仿宋" w:hAnsi="仿宋" w:hint="eastAsia"/>
          <w:sz w:val="32"/>
          <w:szCs w:val="32"/>
        </w:rPr>
        <w:t>1,969.24万元。</w:t>
      </w:r>
    </w:p>
    <w:p w:rsidR="00CE49DA" w:rsidRDefault="00CE49D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0D1D50" w:rsidRPr="00622830" w:rsidRDefault="00A268C4" w:rsidP="002F1818">
      <w:pPr>
        <w:spacing w:line="600" w:lineRule="exact"/>
        <w:jc w:val="center"/>
        <w:outlineLvl w:val="0"/>
        <w:rPr>
          <w:rStyle w:val="1Char"/>
          <w:rFonts w:ascii="黑体" w:eastAsia="黑体" w:hAnsi="黑体"/>
          <w:b w:val="0"/>
        </w:rPr>
      </w:pPr>
      <w:bookmarkStart w:id="62" w:name="_Toc15396618"/>
      <w:r w:rsidRPr="00622830">
        <w:rPr>
          <w:rFonts w:ascii="黑体" w:eastAsia="黑体" w:hAnsi="黑体" w:hint="eastAsia"/>
          <w:color w:val="000000"/>
          <w:sz w:val="44"/>
          <w:szCs w:val="44"/>
        </w:rPr>
        <w:lastRenderedPageBreak/>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8"/>
      <w:bookmarkEnd w:id="62"/>
    </w:p>
    <w:p w:rsidR="00DC7CBA" w:rsidRPr="00CE49DA" w:rsidRDefault="00DC7CBA" w:rsidP="002F1818">
      <w:pPr>
        <w:spacing w:line="600" w:lineRule="exact"/>
        <w:jc w:val="center"/>
        <w:outlineLvl w:val="0"/>
        <w:rPr>
          <w:rFonts w:ascii="仿宋" w:eastAsia="仿宋" w:hAnsi="仿宋"/>
          <w:b/>
          <w:color w:val="000000"/>
          <w:sz w:val="44"/>
          <w:szCs w:val="44"/>
        </w:rPr>
      </w:pPr>
    </w:p>
    <w:p w:rsidR="000D1D50" w:rsidRPr="00BC5361" w:rsidRDefault="0097099F" w:rsidP="0079426B">
      <w:pPr>
        <w:pStyle w:val="2"/>
        <w:rPr>
          <w:rFonts w:ascii="仿宋" w:eastAsia="仿宋" w:hAnsi="仿宋"/>
          <w:color w:val="000000"/>
        </w:rPr>
      </w:pPr>
      <w:bookmarkStart w:id="63"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3"/>
    </w:p>
    <w:p w:rsidR="002F1818" w:rsidRPr="00BC5361" w:rsidRDefault="0097099F" w:rsidP="0079426B">
      <w:pPr>
        <w:pStyle w:val="2"/>
        <w:rPr>
          <w:rFonts w:ascii="仿宋" w:eastAsia="仿宋" w:hAnsi="仿宋"/>
          <w:color w:val="000000"/>
        </w:rPr>
      </w:pPr>
      <w:bookmarkStart w:id="64"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4"/>
    </w:p>
    <w:p w:rsidR="002F1818" w:rsidRPr="00BC5361" w:rsidRDefault="0097099F" w:rsidP="0079426B">
      <w:pPr>
        <w:pStyle w:val="2"/>
        <w:rPr>
          <w:rFonts w:ascii="仿宋" w:eastAsia="仿宋" w:hAnsi="仿宋"/>
          <w:color w:val="000000"/>
        </w:rPr>
      </w:pPr>
      <w:bookmarkStart w:id="65"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5"/>
    </w:p>
    <w:p w:rsidR="002F1818" w:rsidRPr="00BC5361" w:rsidRDefault="0097099F" w:rsidP="0079426B">
      <w:pPr>
        <w:pStyle w:val="2"/>
        <w:rPr>
          <w:rFonts w:ascii="仿宋" w:eastAsia="仿宋" w:hAnsi="仿宋"/>
          <w:b w:val="0"/>
          <w:color w:val="000000"/>
        </w:rPr>
      </w:pPr>
      <w:bookmarkStart w:id="66"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6"/>
    </w:p>
    <w:p w:rsidR="002F1818" w:rsidRPr="00BC5361" w:rsidRDefault="0097099F" w:rsidP="0079426B">
      <w:pPr>
        <w:pStyle w:val="2"/>
        <w:rPr>
          <w:rFonts w:ascii="仿宋" w:eastAsia="仿宋" w:hAnsi="仿宋"/>
          <w:color w:val="000000"/>
        </w:rPr>
      </w:pPr>
      <w:bookmarkStart w:id="67"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7"/>
    </w:p>
    <w:p w:rsidR="002F1818" w:rsidRPr="00BC5361" w:rsidRDefault="0097099F" w:rsidP="0079426B">
      <w:pPr>
        <w:pStyle w:val="2"/>
        <w:rPr>
          <w:rFonts w:ascii="仿宋" w:eastAsia="仿宋" w:hAnsi="仿宋"/>
          <w:color w:val="000000"/>
        </w:rPr>
      </w:pPr>
      <w:bookmarkStart w:id="68"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8"/>
    </w:p>
    <w:p w:rsidR="002F1818" w:rsidRPr="00BC5361" w:rsidRDefault="0097099F" w:rsidP="0079426B">
      <w:pPr>
        <w:pStyle w:val="2"/>
        <w:rPr>
          <w:rFonts w:ascii="仿宋" w:eastAsia="仿宋" w:hAnsi="仿宋"/>
          <w:color w:val="000000"/>
        </w:rPr>
      </w:pPr>
      <w:bookmarkStart w:id="69"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9"/>
    </w:p>
    <w:p w:rsidR="002F1818" w:rsidRPr="00BC5361" w:rsidRDefault="0097099F" w:rsidP="0079426B">
      <w:pPr>
        <w:pStyle w:val="2"/>
        <w:rPr>
          <w:rFonts w:ascii="仿宋" w:eastAsia="仿宋" w:hAnsi="仿宋"/>
          <w:color w:val="000000"/>
        </w:rPr>
      </w:pPr>
      <w:bookmarkStart w:id="70"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70"/>
    </w:p>
    <w:p w:rsidR="002F1818" w:rsidRPr="00BC5361" w:rsidRDefault="0097099F" w:rsidP="0079426B">
      <w:pPr>
        <w:pStyle w:val="2"/>
        <w:rPr>
          <w:rFonts w:ascii="仿宋" w:eastAsia="仿宋" w:hAnsi="仿宋"/>
          <w:color w:val="000000"/>
        </w:rPr>
      </w:pPr>
      <w:bookmarkStart w:id="71"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1"/>
    </w:p>
    <w:p w:rsidR="002F1818" w:rsidRPr="00BC5361" w:rsidRDefault="0097099F" w:rsidP="0079426B">
      <w:pPr>
        <w:pStyle w:val="2"/>
        <w:rPr>
          <w:rFonts w:ascii="仿宋" w:eastAsia="仿宋" w:hAnsi="仿宋"/>
          <w:color w:val="000000"/>
        </w:rPr>
      </w:pPr>
      <w:bookmarkStart w:id="72"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2"/>
    </w:p>
    <w:p w:rsidR="002F1818" w:rsidRPr="00BC5361" w:rsidRDefault="0097099F" w:rsidP="0079426B">
      <w:pPr>
        <w:pStyle w:val="2"/>
        <w:rPr>
          <w:rFonts w:ascii="仿宋" w:eastAsia="仿宋" w:hAnsi="仿宋"/>
          <w:color w:val="000000"/>
        </w:rPr>
      </w:pPr>
      <w:bookmarkStart w:id="73"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3"/>
    </w:p>
    <w:p w:rsidR="002F1818" w:rsidRPr="00BC5361" w:rsidRDefault="0097099F" w:rsidP="0079426B">
      <w:pPr>
        <w:pStyle w:val="2"/>
        <w:rPr>
          <w:rFonts w:ascii="仿宋" w:eastAsia="仿宋" w:hAnsi="仿宋"/>
          <w:color w:val="000000"/>
        </w:rPr>
      </w:pPr>
      <w:bookmarkStart w:id="74"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4"/>
    </w:p>
    <w:p w:rsidR="002F1818" w:rsidRPr="00BC5361" w:rsidRDefault="0097099F" w:rsidP="0079426B">
      <w:pPr>
        <w:pStyle w:val="2"/>
        <w:rPr>
          <w:rFonts w:ascii="仿宋" w:eastAsia="仿宋" w:hAnsi="仿宋"/>
          <w:color w:val="000000" w:themeColor="text1"/>
        </w:rPr>
      </w:pPr>
      <w:bookmarkStart w:id="75"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5"/>
    </w:p>
    <w:sectPr w:rsidR="002F1818" w:rsidRPr="00BC5361"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E4" w:rsidRDefault="001203E4">
      <w:r>
        <w:separator/>
      </w:r>
    </w:p>
  </w:endnote>
  <w:endnote w:type="continuationSeparator" w:id="0">
    <w:p w:rsidR="001203E4" w:rsidRDefault="0012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C111A0" w:rsidRDefault="006A5182">
        <w:pPr>
          <w:pStyle w:val="a4"/>
          <w:jc w:val="center"/>
        </w:pPr>
        <w:fldSimple w:instr="PAGE   \* MERGEFORMAT">
          <w:r w:rsidR="00223A44" w:rsidRPr="00223A44">
            <w:rPr>
              <w:noProof/>
              <w:lang w:val="zh-CN"/>
            </w:rPr>
            <w:t>14</w:t>
          </w:r>
        </w:fldSimple>
      </w:p>
    </w:sdtContent>
  </w:sdt>
  <w:p w:rsidR="00C111A0" w:rsidRDefault="00C111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E4" w:rsidRDefault="001203E4">
      <w:r>
        <w:separator/>
      </w:r>
    </w:p>
  </w:footnote>
  <w:footnote w:type="continuationSeparator" w:id="0">
    <w:p w:rsidR="001203E4" w:rsidRDefault="00120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A0" w:rsidRDefault="00C111A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DE4D3CE6"/>
    <w:multiLevelType w:val="singleLevel"/>
    <w:tmpl w:val="DE4D3CE6"/>
    <w:lvl w:ilvl="0">
      <w:start w:val="1"/>
      <w:numFmt w:val="decimal"/>
      <w:suff w:val="nothing"/>
      <w:lvlText w:val="%1、"/>
      <w:lvlJc w:val="left"/>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5">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5B5733A1"/>
    <w:multiLevelType w:val="singleLevel"/>
    <w:tmpl w:val="5B5733A1"/>
    <w:lvl w:ilvl="0">
      <w:start w:val="3"/>
      <w:numFmt w:val="chineseCounting"/>
      <w:suff w:val="nothing"/>
      <w:lvlText w:val="（%1）"/>
      <w:lvlJc w:val="left"/>
      <w:rPr>
        <w:rFonts w:hint="eastAsia"/>
      </w:rPr>
    </w:lvl>
  </w:abstractNum>
  <w:abstractNum w:abstractNumId="9">
    <w:nsid w:val="5CA53276"/>
    <w:multiLevelType w:val="singleLevel"/>
    <w:tmpl w:val="5CA53276"/>
    <w:lvl w:ilvl="0">
      <w:start w:val="8"/>
      <w:numFmt w:val="chineseCounting"/>
      <w:suff w:val="nothing"/>
      <w:lvlText w:val="%1、"/>
      <w:lvlJc w:val="left"/>
      <w:rPr>
        <w:rFonts w:hint="eastAsia"/>
      </w:rPr>
    </w:lvl>
  </w:abstractNum>
  <w:abstractNum w:abstractNumId="1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0"/>
  </w:num>
  <w:num w:numId="2">
    <w:abstractNumId w:val="5"/>
  </w:num>
  <w:num w:numId="3">
    <w:abstractNumId w:val="1"/>
  </w:num>
  <w:num w:numId="4">
    <w:abstractNumId w:val="8"/>
  </w:num>
  <w:num w:numId="5">
    <w:abstractNumId w:val="3"/>
  </w:num>
  <w:num w:numId="6">
    <w:abstractNumId w:val="4"/>
  </w:num>
  <w:num w:numId="7">
    <w:abstractNumId w:val="7"/>
  </w:num>
  <w:num w:numId="8">
    <w:abstractNumId w:val="9"/>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2159"/>
    <w:rsid w:val="000222C6"/>
    <w:rsid w:val="0002549F"/>
    <w:rsid w:val="0006487A"/>
    <w:rsid w:val="00065F8F"/>
    <w:rsid w:val="000668F8"/>
    <w:rsid w:val="000768F2"/>
    <w:rsid w:val="0009184B"/>
    <w:rsid w:val="0009593C"/>
    <w:rsid w:val="000B047F"/>
    <w:rsid w:val="000B5730"/>
    <w:rsid w:val="000B5923"/>
    <w:rsid w:val="000B5A48"/>
    <w:rsid w:val="000B6FF3"/>
    <w:rsid w:val="000C3467"/>
    <w:rsid w:val="000C3CA6"/>
    <w:rsid w:val="000D1267"/>
    <w:rsid w:val="000D1D50"/>
    <w:rsid w:val="000D5782"/>
    <w:rsid w:val="000E6613"/>
    <w:rsid w:val="000E7119"/>
    <w:rsid w:val="00114E9B"/>
    <w:rsid w:val="001203E4"/>
    <w:rsid w:val="001415C6"/>
    <w:rsid w:val="00141AB5"/>
    <w:rsid w:val="0014729F"/>
    <w:rsid w:val="00157BAB"/>
    <w:rsid w:val="001654D1"/>
    <w:rsid w:val="0018106D"/>
    <w:rsid w:val="001877A7"/>
    <w:rsid w:val="00191536"/>
    <w:rsid w:val="00196687"/>
    <w:rsid w:val="001B6998"/>
    <w:rsid w:val="001C0962"/>
    <w:rsid w:val="001D7531"/>
    <w:rsid w:val="001E737D"/>
    <w:rsid w:val="001F0592"/>
    <w:rsid w:val="001F7506"/>
    <w:rsid w:val="002006CD"/>
    <w:rsid w:val="00202B36"/>
    <w:rsid w:val="00204B7A"/>
    <w:rsid w:val="0021101A"/>
    <w:rsid w:val="00220536"/>
    <w:rsid w:val="00222F52"/>
    <w:rsid w:val="00223A44"/>
    <w:rsid w:val="00235629"/>
    <w:rsid w:val="00260C38"/>
    <w:rsid w:val="002616C0"/>
    <w:rsid w:val="002662AA"/>
    <w:rsid w:val="00280496"/>
    <w:rsid w:val="00295495"/>
    <w:rsid w:val="002B2613"/>
    <w:rsid w:val="002F1818"/>
    <w:rsid w:val="002F546C"/>
    <w:rsid w:val="002F567B"/>
    <w:rsid w:val="003046F1"/>
    <w:rsid w:val="00306463"/>
    <w:rsid w:val="003216A9"/>
    <w:rsid w:val="0037013F"/>
    <w:rsid w:val="00380C92"/>
    <w:rsid w:val="003A484F"/>
    <w:rsid w:val="003B0BE0"/>
    <w:rsid w:val="003B0C1B"/>
    <w:rsid w:val="003B1AB5"/>
    <w:rsid w:val="003B688C"/>
    <w:rsid w:val="003C0291"/>
    <w:rsid w:val="003C39AE"/>
    <w:rsid w:val="003C7B60"/>
    <w:rsid w:val="003D1FB2"/>
    <w:rsid w:val="003D66DA"/>
    <w:rsid w:val="003E1310"/>
    <w:rsid w:val="003E6F55"/>
    <w:rsid w:val="00406254"/>
    <w:rsid w:val="0040705B"/>
    <w:rsid w:val="00415EF0"/>
    <w:rsid w:val="004223DE"/>
    <w:rsid w:val="00423C43"/>
    <w:rsid w:val="00434489"/>
    <w:rsid w:val="00437085"/>
    <w:rsid w:val="00443880"/>
    <w:rsid w:val="004464F4"/>
    <w:rsid w:val="00446731"/>
    <w:rsid w:val="00471401"/>
    <w:rsid w:val="00473F31"/>
    <w:rsid w:val="0048263A"/>
    <w:rsid w:val="00487E5D"/>
    <w:rsid w:val="004A711F"/>
    <w:rsid w:val="004B199D"/>
    <w:rsid w:val="004B4690"/>
    <w:rsid w:val="004E0A2D"/>
    <w:rsid w:val="004E206B"/>
    <w:rsid w:val="004E220D"/>
    <w:rsid w:val="004E6DF7"/>
    <w:rsid w:val="004F0FBD"/>
    <w:rsid w:val="004F45FD"/>
    <w:rsid w:val="00505A47"/>
    <w:rsid w:val="00512FDA"/>
    <w:rsid w:val="00520DA0"/>
    <w:rsid w:val="00547D0D"/>
    <w:rsid w:val="005664BB"/>
    <w:rsid w:val="0057481D"/>
    <w:rsid w:val="0058486E"/>
    <w:rsid w:val="005B6183"/>
    <w:rsid w:val="005D1C8B"/>
    <w:rsid w:val="005D5CED"/>
    <w:rsid w:val="005F1A4C"/>
    <w:rsid w:val="00605688"/>
    <w:rsid w:val="006070AF"/>
    <w:rsid w:val="00607E6C"/>
    <w:rsid w:val="006101B1"/>
    <w:rsid w:val="00612661"/>
    <w:rsid w:val="00614E44"/>
    <w:rsid w:val="00615718"/>
    <w:rsid w:val="00622830"/>
    <w:rsid w:val="00630AEF"/>
    <w:rsid w:val="006325F8"/>
    <w:rsid w:val="006334F9"/>
    <w:rsid w:val="00634C9A"/>
    <w:rsid w:val="006440E4"/>
    <w:rsid w:val="0066343B"/>
    <w:rsid w:val="00664777"/>
    <w:rsid w:val="006748A4"/>
    <w:rsid w:val="00683E73"/>
    <w:rsid w:val="006A3141"/>
    <w:rsid w:val="006A5182"/>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4C07"/>
    <w:rsid w:val="007D312A"/>
    <w:rsid w:val="007D3F19"/>
    <w:rsid w:val="007E23B0"/>
    <w:rsid w:val="007F1991"/>
    <w:rsid w:val="007F2C2F"/>
    <w:rsid w:val="007F55FC"/>
    <w:rsid w:val="007F5665"/>
    <w:rsid w:val="00800112"/>
    <w:rsid w:val="008253BB"/>
    <w:rsid w:val="00825CC1"/>
    <w:rsid w:val="0083706E"/>
    <w:rsid w:val="008423A5"/>
    <w:rsid w:val="00850625"/>
    <w:rsid w:val="00853718"/>
    <w:rsid w:val="00855221"/>
    <w:rsid w:val="00860645"/>
    <w:rsid w:val="00871F71"/>
    <w:rsid w:val="00885AF4"/>
    <w:rsid w:val="008939CD"/>
    <w:rsid w:val="008A365F"/>
    <w:rsid w:val="008A3B83"/>
    <w:rsid w:val="008B768C"/>
    <w:rsid w:val="008C4DB1"/>
    <w:rsid w:val="008C4EAF"/>
    <w:rsid w:val="008C5176"/>
    <w:rsid w:val="008C6464"/>
    <w:rsid w:val="008C7FD0"/>
    <w:rsid w:val="008E1DE7"/>
    <w:rsid w:val="008E707C"/>
    <w:rsid w:val="00900B08"/>
    <w:rsid w:val="00902155"/>
    <w:rsid w:val="00902FA3"/>
    <w:rsid w:val="009177CB"/>
    <w:rsid w:val="00923564"/>
    <w:rsid w:val="0092392E"/>
    <w:rsid w:val="009315F9"/>
    <w:rsid w:val="00946945"/>
    <w:rsid w:val="00951248"/>
    <w:rsid w:val="0095152F"/>
    <w:rsid w:val="00954C49"/>
    <w:rsid w:val="009568C0"/>
    <w:rsid w:val="0097099F"/>
    <w:rsid w:val="00971997"/>
    <w:rsid w:val="00971FFC"/>
    <w:rsid w:val="0098660A"/>
    <w:rsid w:val="009931C3"/>
    <w:rsid w:val="009B2C43"/>
    <w:rsid w:val="009B4EAE"/>
    <w:rsid w:val="009B7573"/>
    <w:rsid w:val="009C22F4"/>
    <w:rsid w:val="009C2E98"/>
    <w:rsid w:val="009D3447"/>
    <w:rsid w:val="009D4711"/>
    <w:rsid w:val="009E17CA"/>
    <w:rsid w:val="009E5EA6"/>
    <w:rsid w:val="009F1185"/>
    <w:rsid w:val="009F18CD"/>
    <w:rsid w:val="009F2A13"/>
    <w:rsid w:val="00A0154E"/>
    <w:rsid w:val="00A04EB0"/>
    <w:rsid w:val="00A13CC1"/>
    <w:rsid w:val="00A16847"/>
    <w:rsid w:val="00A237D8"/>
    <w:rsid w:val="00A268C4"/>
    <w:rsid w:val="00A307CD"/>
    <w:rsid w:val="00A40A00"/>
    <w:rsid w:val="00A4142F"/>
    <w:rsid w:val="00A56DF2"/>
    <w:rsid w:val="00A67AB5"/>
    <w:rsid w:val="00A84622"/>
    <w:rsid w:val="00A84EE1"/>
    <w:rsid w:val="00A85A82"/>
    <w:rsid w:val="00A91760"/>
    <w:rsid w:val="00A93B00"/>
    <w:rsid w:val="00A93C21"/>
    <w:rsid w:val="00AA65D8"/>
    <w:rsid w:val="00AC3C6A"/>
    <w:rsid w:val="00AD5620"/>
    <w:rsid w:val="00AD7C1B"/>
    <w:rsid w:val="00AE16BA"/>
    <w:rsid w:val="00AE1EBE"/>
    <w:rsid w:val="00AE5C6D"/>
    <w:rsid w:val="00AF09A6"/>
    <w:rsid w:val="00B03C9D"/>
    <w:rsid w:val="00B053A2"/>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7DC"/>
    <w:rsid w:val="00BC289F"/>
    <w:rsid w:val="00BC5361"/>
    <w:rsid w:val="00BC5402"/>
    <w:rsid w:val="00BC5460"/>
    <w:rsid w:val="00BC6B50"/>
    <w:rsid w:val="00BD0E25"/>
    <w:rsid w:val="00BD4035"/>
    <w:rsid w:val="00BF2B83"/>
    <w:rsid w:val="00BF5BD6"/>
    <w:rsid w:val="00C03E31"/>
    <w:rsid w:val="00C111A0"/>
    <w:rsid w:val="00C33E72"/>
    <w:rsid w:val="00C354B2"/>
    <w:rsid w:val="00C35554"/>
    <w:rsid w:val="00C42709"/>
    <w:rsid w:val="00C533CC"/>
    <w:rsid w:val="00C5751C"/>
    <w:rsid w:val="00C61BFC"/>
    <w:rsid w:val="00C62B85"/>
    <w:rsid w:val="00C65438"/>
    <w:rsid w:val="00C91CBB"/>
    <w:rsid w:val="00C94A88"/>
    <w:rsid w:val="00CA1429"/>
    <w:rsid w:val="00CC09B6"/>
    <w:rsid w:val="00CC666F"/>
    <w:rsid w:val="00CD1E3F"/>
    <w:rsid w:val="00CE44F6"/>
    <w:rsid w:val="00CE49DA"/>
    <w:rsid w:val="00CE721D"/>
    <w:rsid w:val="00CE7B61"/>
    <w:rsid w:val="00D00095"/>
    <w:rsid w:val="00D20620"/>
    <w:rsid w:val="00D247C9"/>
    <w:rsid w:val="00D26091"/>
    <w:rsid w:val="00D33223"/>
    <w:rsid w:val="00D34E7C"/>
    <w:rsid w:val="00D35489"/>
    <w:rsid w:val="00D51276"/>
    <w:rsid w:val="00D7035F"/>
    <w:rsid w:val="00D92FFD"/>
    <w:rsid w:val="00DA65AC"/>
    <w:rsid w:val="00DB1913"/>
    <w:rsid w:val="00DC410D"/>
    <w:rsid w:val="00DC447C"/>
    <w:rsid w:val="00DC68CA"/>
    <w:rsid w:val="00DC7CBA"/>
    <w:rsid w:val="00DD73B7"/>
    <w:rsid w:val="00DF28BC"/>
    <w:rsid w:val="00DF34B9"/>
    <w:rsid w:val="00E01053"/>
    <w:rsid w:val="00E07ACF"/>
    <w:rsid w:val="00E331A1"/>
    <w:rsid w:val="00E33202"/>
    <w:rsid w:val="00E336A9"/>
    <w:rsid w:val="00E50624"/>
    <w:rsid w:val="00E54539"/>
    <w:rsid w:val="00E568DF"/>
    <w:rsid w:val="00E6222C"/>
    <w:rsid w:val="00E64269"/>
    <w:rsid w:val="00E810B9"/>
    <w:rsid w:val="00E82267"/>
    <w:rsid w:val="00EA010F"/>
    <w:rsid w:val="00ED1B63"/>
    <w:rsid w:val="00ED3C1F"/>
    <w:rsid w:val="00ED4085"/>
    <w:rsid w:val="00ED420E"/>
    <w:rsid w:val="00EE19B8"/>
    <w:rsid w:val="00EE2F57"/>
    <w:rsid w:val="00EF4C34"/>
    <w:rsid w:val="00EF77C6"/>
    <w:rsid w:val="00F05438"/>
    <w:rsid w:val="00F07025"/>
    <w:rsid w:val="00F1361C"/>
    <w:rsid w:val="00F13A8A"/>
    <w:rsid w:val="00F160C7"/>
    <w:rsid w:val="00F36D8F"/>
    <w:rsid w:val="00F417B1"/>
    <w:rsid w:val="00F602DF"/>
    <w:rsid w:val="00F81FD9"/>
    <w:rsid w:val="00F841AA"/>
    <w:rsid w:val="00F95EC8"/>
    <w:rsid w:val="00FA23E8"/>
    <w:rsid w:val="00FC0359"/>
    <w:rsid w:val="00FC183A"/>
    <w:rsid w:val="00FD3CC1"/>
    <w:rsid w:val="00FF0899"/>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C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177CB"/>
    <w:pPr>
      <w:spacing w:beforeLines="30"/>
    </w:pPr>
    <w:rPr>
      <w:rFonts w:ascii="仿宋_GB2312" w:eastAsia="仿宋_GB2312"/>
      <w:kern w:val="0"/>
      <w:sz w:val="30"/>
    </w:rPr>
  </w:style>
  <w:style w:type="paragraph" w:styleId="a4">
    <w:name w:val="footer"/>
    <w:basedOn w:val="a"/>
    <w:link w:val="Char0"/>
    <w:uiPriority w:val="99"/>
    <w:rsid w:val="009177CB"/>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9177CB"/>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9177CB"/>
    <w:rPr>
      <w:b/>
    </w:rPr>
  </w:style>
  <w:style w:type="character" w:customStyle="1" w:styleId="HeaderChar">
    <w:name w:val="Header Char"/>
    <w:basedOn w:val="a0"/>
    <w:uiPriority w:val="99"/>
    <w:semiHidden/>
    <w:rsid w:val="009177CB"/>
    <w:rPr>
      <w:rFonts w:ascii="Times New Roman" w:hAnsi="Times New Roman"/>
      <w:sz w:val="18"/>
      <w:szCs w:val="18"/>
    </w:rPr>
  </w:style>
  <w:style w:type="character" w:customStyle="1" w:styleId="Char1">
    <w:name w:val="页眉 Char"/>
    <w:link w:val="a5"/>
    <w:uiPriority w:val="99"/>
    <w:semiHidden/>
    <w:locked/>
    <w:rsid w:val="009177CB"/>
    <w:rPr>
      <w:sz w:val="18"/>
    </w:rPr>
  </w:style>
  <w:style w:type="character" w:customStyle="1" w:styleId="FooterChar">
    <w:name w:val="Footer Char"/>
    <w:basedOn w:val="a0"/>
    <w:uiPriority w:val="99"/>
    <w:semiHidden/>
    <w:rsid w:val="009177CB"/>
    <w:rPr>
      <w:rFonts w:ascii="Times New Roman" w:hAnsi="Times New Roman"/>
      <w:sz w:val="18"/>
      <w:szCs w:val="18"/>
    </w:rPr>
  </w:style>
  <w:style w:type="character" w:customStyle="1" w:styleId="Char0">
    <w:name w:val="页脚 Char"/>
    <w:link w:val="a4"/>
    <w:uiPriority w:val="99"/>
    <w:locked/>
    <w:rsid w:val="009177CB"/>
    <w:rPr>
      <w:sz w:val="18"/>
    </w:rPr>
  </w:style>
  <w:style w:type="character" w:customStyle="1" w:styleId="BodyTextChar">
    <w:name w:val="Body Text Char"/>
    <w:basedOn w:val="a0"/>
    <w:uiPriority w:val="99"/>
    <w:semiHidden/>
    <w:rsid w:val="009177CB"/>
    <w:rPr>
      <w:rFonts w:ascii="Times New Roman" w:hAnsi="Times New Roman"/>
      <w:szCs w:val="24"/>
    </w:rPr>
  </w:style>
  <w:style w:type="character" w:customStyle="1" w:styleId="Char">
    <w:name w:val="正文文本 Char"/>
    <w:link w:val="a3"/>
    <w:uiPriority w:val="99"/>
    <w:locked/>
    <w:rsid w:val="009177CB"/>
    <w:rPr>
      <w:rFonts w:ascii="仿宋_GB2312" w:eastAsia="仿宋_GB2312" w:hAnsi="Times New Roman"/>
      <w:sz w:val="24"/>
    </w:rPr>
  </w:style>
  <w:style w:type="paragraph" w:customStyle="1" w:styleId="Default">
    <w:name w:val="Default"/>
    <w:uiPriority w:val="99"/>
    <w:rsid w:val="009177C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9177CB"/>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423C43"/>
    <w:pPr>
      <w:tabs>
        <w:tab w:val="right" w:leader="dot" w:pos="8296"/>
      </w:tabs>
      <w:ind w:leftChars="200" w:left="420"/>
    </w:pPr>
    <w:rPr>
      <w:rFonts w:ascii="仿宋" w:eastAsia="仿宋" w:hAnsi="仿宋"/>
      <w:sz w:val="28"/>
      <w:szCs w:val="28"/>
    </w:r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table" w:styleId="aa">
    <w:name w:val="Table Grid"/>
    <w:basedOn w:val="a1"/>
    <w:uiPriority w:val="59"/>
    <w:rsid w:val="00F07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en-US" altLang="zh-CN" sz="1200" b="1"/>
              <a:t>2017</a:t>
            </a:r>
            <a:r>
              <a:rPr lang="zh-CN" altLang="zh-CN" sz="1200" b="1"/>
              <a:t>至</a:t>
            </a:r>
            <a:r>
              <a:rPr lang="en-US" altLang="zh-CN" sz="1200" b="1"/>
              <a:t>2018</a:t>
            </a:r>
            <a:r>
              <a:rPr lang="zh-CN" altLang="zh-CN" sz="1200" b="1"/>
              <a:t>年收、支决算总计变动情况图</a:t>
            </a:r>
            <a:endParaRPr lang="en-US" altLang="zh-CN" sz="1200" b="1"/>
          </a:p>
          <a:p>
            <a:pPr>
              <a:defRPr/>
            </a:pPr>
            <a:r>
              <a:rPr lang="en-US" altLang="zh-CN" sz="1200" b="1"/>
              <a:t>(</a:t>
            </a:r>
            <a:r>
              <a:rPr lang="zh-CN" altLang="en-US" sz="1200" b="1"/>
              <a:t>单位：万元</a:t>
            </a:r>
            <a:r>
              <a:rPr lang="en-US" altLang="zh-CN" sz="1200" b="1"/>
              <a:t>)</a:t>
            </a:r>
          </a:p>
          <a:p>
            <a:pPr>
              <a:defRPr/>
            </a:pPr>
            <a:endParaRPr lang="zh-CN" altLang="zh-CN" sz="1800"/>
          </a:p>
        </c:rich>
      </c:tx>
    </c:title>
    <c:plotArea>
      <c:layout/>
      <c:barChart>
        <c:barDir val="col"/>
        <c:grouping val="clustered"/>
        <c:ser>
          <c:idx val="0"/>
          <c:order val="0"/>
          <c:tx>
            <c:strRef>
              <c:f>Sheet1!$B$1</c:f>
              <c:strCache>
                <c:ptCount val="1"/>
                <c:pt idx="0">
                  <c:v>收入</c:v>
                </c:pt>
              </c:strCache>
            </c:strRef>
          </c:tx>
          <c:cat>
            <c:strRef>
              <c:f>Sheet1!$A$2:$A$3</c:f>
              <c:strCache>
                <c:ptCount val="2"/>
                <c:pt idx="0">
                  <c:v>2017年</c:v>
                </c:pt>
                <c:pt idx="1">
                  <c:v>2018年</c:v>
                </c:pt>
              </c:strCache>
            </c:strRef>
          </c:cat>
          <c:val>
            <c:numRef>
              <c:f>Sheet1!$B$2:$B$3</c:f>
              <c:numCache>
                <c:formatCode>_ * #,##0.00_ ;_ * \-#,##0.00_ ;_ * "-"??_ ;_ @_ </c:formatCode>
                <c:ptCount val="2"/>
                <c:pt idx="0">
                  <c:v>1631.51</c:v>
                </c:pt>
                <c:pt idx="1">
                  <c:v>2132.7399999999998</c:v>
                </c:pt>
              </c:numCache>
            </c:numRef>
          </c:val>
        </c:ser>
        <c:ser>
          <c:idx val="1"/>
          <c:order val="1"/>
          <c:tx>
            <c:strRef>
              <c:f>Sheet1!$C$1</c:f>
              <c:strCache>
                <c:ptCount val="1"/>
                <c:pt idx="0">
                  <c:v>支出</c:v>
                </c:pt>
              </c:strCache>
            </c:strRef>
          </c:tx>
          <c:cat>
            <c:strRef>
              <c:f>Sheet1!$A$2:$A$3</c:f>
              <c:strCache>
                <c:ptCount val="2"/>
                <c:pt idx="0">
                  <c:v>2017年</c:v>
                </c:pt>
                <c:pt idx="1">
                  <c:v>2018年</c:v>
                </c:pt>
              </c:strCache>
            </c:strRef>
          </c:cat>
          <c:val>
            <c:numRef>
              <c:f>Sheet1!$C$2:$C$3</c:f>
              <c:numCache>
                <c:formatCode>_ * #,##0.00_ ;_ * \-#,##0.00_ ;_ * "-"??_ ;_ @_ </c:formatCode>
                <c:ptCount val="2"/>
                <c:pt idx="0">
                  <c:v>1787.48</c:v>
                </c:pt>
                <c:pt idx="1">
                  <c:v>1969.24</c:v>
                </c:pt>
              </c:numCache>
            </c:numRef>
          </c:val>
        </c:ser>
        <c:axId val="152990464"/>
        <c:axId val="152992384"/>
      </c:barChart>
      <c:catAx>
        <c:axId val="152990464"/>
        <c:scaling>
          <c:orientation val="minMax"/>
        </c:scaling>
        <c:axPos val="b"/>
        <c:majorTickMark val="none"/>
        <c:tickLblPos val="nextTo"/>
        <c:crossAx val="152992384"/>
        <c:crosses val="autoZero"/>
        <c:auto val="1"/>
        <c:lblAlgn val="ctr"/>
        <c:lblOffset val="100"/>
      </c:catAx>
      <c:valAx>
        <c:axId val="152992384"/>
        <c:scaling>
          <c:orientation val="minMax"/>
        </c:scaling>
        <c:axPos val="l"/>
        <c:majorGridlines/>
        <c:numFmt formatCode="_ * #,##0.00_ ;_ * \-#,##0.00_ ;_ * &quot;-&quot;??_ ;_ @_ " sourceLinked="1"/>
        <c:majorTickMark val="none"/>
        <c:tickLblPos val="nextTo"/>
        <c:crossAx val="152990464"/>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收入</c:v>
                </c:pt>
              </c:strCache>
            </c:strRef>
          </c:tx>
          <c:dLbls>
            <c:showPercent val="1"/>
            <c:showLeaderLines val="1"/>
          </c:dLbls>
          <c:cat>
            <c:strRef>
              <c:f>Sheet1!$A$2</c:f>
              <c:strCache>
                <c:ptCount val="1"/>
                <c:pt idx="0">
                  <c:v>财政拨款收入</c:v>
                </c:pt>
              </c:strCache>
            </c:strRef>
          </c:cat>
          <c:val>
            <c:numRef>
              <c:f>Sheet1!$B$2</c:f>
              <c:numCache>
                <c:formatCode>General</c:formatCode>
                <c:ptCount val="1"/>
                <c:pt idx="0">
                  <c:v>1</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支出</c:v>
                </c:pt>
              </c:strCache>
            </c:strRef>
          </c:tx>
          <c:dLbls>
            <c:numFmt formatCode="0.00%" sourceLinked="0"/>
            <c:showCatName val="1"/>
            <c:showPercent val="1"/>
            <c:showLeaderLines val="1"/>
          </c:dLbls>
          <c:cat>
            <c:strRef>
              <c:f>Sheet1!$A$2:$A$3</c:f>
              <c:strCache>
                <c:ptCount val="2"/>
                <c:pt idx="0">
                  <c:v>基本支出</c:v>
                </c:pt>
                <c:pt idx="1">
                  <c:v>项目支出</c:v>
                </c:pt>
              </c:strCache>
            </c:strRef>
          </c:cat>
          <c:val>
            <c:numRef>
              <c:f>Sheet1!$B$2:$B$3</c:f>
              <c:numCache>
                <c:formatCode>General</c:formatCode>
                <c:ptCount val="2"/>
                <c:pt idx="0">
                  <c:v>1413.76</c:v>
                </c:pt>
                <c:pt idx="1">
                  <c:v>555.48</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200" b="1"/>
              <a:t>2017</a:t>
            </a:r>
            <a:r>
              <a:rPr lang="zh-CN" altLang="zh-CN" sz="1200" b="1"/>
              <a:t>至</a:t>
            </a:r>
            <a:r>
              <a:rPr lang="en-US" altLang="zh-CN" sz="1200" b="1"/>
              <a:t>2018</a:t>
            </a:r>
            <a:r>
              <a:rPr lang="zh-CN" altLang="zh-CN" sz="1200" b="1"/>
              <a:t>年</a:t>
            </a:r>
            <a:r>
              <a:rPr lang="zh-CN" altLang="en-US" sz="1200" b="1"/>
              <a:t>财政拨款</a:t>
            </a:r>
            <a:r>
              <a:rPr lang="zh-CN" altLang="zh-CN" sz="1200" b="1"/>
              <a:t>收、支决算总计变动情况图</a:t>
            </a:r>
            <a:endParaRPr lang="en-US" altLang="zh-CN" sz="1200" b="1"/>
          </a:p>
          <a:p>
            <a:pPr>
              <a:defRPr/>
            </a:pPr>
            <a:r>
              <a:rPr lang="en-US" altLang="zh-CN" sz="1200" b="1"/>
              <a:t>(</a:t>
            </a:r>
            <a:r>
              <a:rPr lang="zh-CN" altLang="en-US" sz="1200" b="1"/>
              <a:t>单位：万元</a:t>
            </a:r>
            <a:r>
              <a:rPr lang="en-US" altLang="zh-CN" sz="1200" b="1"/>
              <a:t>)</a:t>
            </a:r>
          </a:p>
          <a:p>
            <a:pPr>
              <a:defRPr/>
            </a:pPr>
            <a:endParaRPr lang="zh-CN" altLang="zh-CN" sz="1800"/>
          </a:p>
        </c:rich>
      </c:tx>
    </c:title>
    <c:plotArea>
      <c:layout/>
      <c:barChart>
        <c:barDir val="col"/>
        <c:grouping val="clustered"/>
        <c:ser>
          <c:idx val="0"/>
          <c:order val="0"/>
          <c:tx>
            <c:strRef>
              <c:f>Sheet1!$B$1</c:f>
              <c:strCache>
                <c:ptCount val="1"/>
                <c:pt idx="0">
                  <c:v>收入</c:v>
                </c:pt>
              </c:strCache>
            </c:strRef>
          </c:tx>
          <c:cat>
            <c:strRef>
              <c:f>Sheet1!$A$2:$A$3</c:f>
              <c:strCache>
                <c:ptCount val="2"/>
                <c:pt idx="0">
                  <c:v>2017年</c:v>
                </c:pt>
                <c:pt idx="1">
                  <c:v>2018年</c:v>
                </c:pt>
              </c:strCache>
            </c:strRef>
          </c:cat>
          <c:val>
            <c:numRef>
              <c:f>Sheet1!$B$2:$B$3</c:f>
              <c:numCache>
                <c:formatCode>_ * #,##0.00_ ;_ * \-#,##0.00_ ;_ * "-"??_ ;_ @_ </c:formatCode>
                <c:ptCount val="2"/>
                <c:pt idx="0">
                  <c:v>1631.51</c:v>
                </c:pt>
                <c:pt idx="1">
                  <c:v>2132.7399999999998</c:v>
                </c:pt>
              </c:numCache>
            </c:numRef>
          </c:val>
        </c:ser>
        <c:ser>
          <c:idx val="1"/>
          <c:order val="1"/>
          <c:tx>
            <c:strRef>
              <c:f>Sheet1!$C$1</c:f>
              <c:strCache>
                <c:ptCount val="1"/>
                <c:pt idx="0">
                  <c:v>支出</c:v>
                </c:pt>
              </c:strCache>
            </c:strRef>
          </c:tx>
          <c:cat>
            <c:strRef>
              <c:f>Sheet1!$A$2:$A$3</c:f>
              <c:strCache>
                <c:ptCount val="2"/>
                <c:pt idx="0">
                  <c:v>2017年</c:v>
                </c:pt>
                <c:pt idx="1">
                  <c:v>2018年</c:v>
                </c:pt>
              </c:strCache>
            </c:strRef>
          </c:cat>
          <c:val>
            <c:numRef>
              <c:f>Sheet1!$C$2:$C$3</c:f>
              <c:numCache>
                <c:formatCode>_ * #,##0.00_ ;_ * \-#,##0.00_ ;_ * "-"??_ ;_ @_ </c:formatCode>
                <c:ptCount val="2"/>
                <c:pt idx="0">
                  <c:v>1787.48</c:v>
                </c:pt>
                <c:pt idx="1">
                  <c:v>1969.24</c:v>
                </c:pt>
              </c:numCache>
            </c:numRef>
          </c:val>
        </c:ser>
        <c:axId val="154796416"/>
        <c:axId val="154797952"/>
      </c:barChart>
      <c:catAx>
        <c:axId val="154796416"/>
        <c:scaling>
          <c:orientation val="minMax"/>
        </c:scaling>
        <c:axPos val="b"/>
        <c:majorTickMark val="none"/>
        <c:tickLblPos val="nextTo"/>
        <c:crossAx val="154797952"/>
        <c:crosses val="autoZero"/>
        <c:auto val="1"/>
        <c:lblAlgn val="ctr"/>
        <c:lblOffset val="100"/>
      </c:catAx>
      <c:valAx>
        <c:axId val="154797952"/>
        <c:scaling>
          <c:orientation val="minMax"/>
        </c:scaling>
        <c:axPos val="l"/>
        <c:majorGridlines/>
        <c:numFmt formatCode="_ * #,##0.00_ ;_ * \-#,##0.00_ ;_ * &quot;-&quot;??_ ;_ @_ " sourceLinked="1"/>
        <c:majorTickMark val="none"/>
        <c:tickLblPos val="nextTo"/>
        <c:crossAx val="154796416"/>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a:lstStyle/>
          <a:p>
            <a:pPr algn="r">
              <a:defRPr/>
            </a:pPr>
            <a:r>
              <a:rPr lang="zh-CN" altLang="en-US"/>
              <a:t>一般公共预算财政拨款支出</a:t>
            </a:r>
            <a:endParaRPr lang="en-US" altLang="zh-CN"/>
          </a:p>
          <a:p>
            <a:pPr algn="r">
              <a:defRPr/>
            </a:pPr>
            <a:r>
              <a:rPr lang="zh-CN" altLang="en-US" sz="1400"/>
              <a:t>（单位：万元）</a:t>
            </a:r>
          </a:p>
        </c:rich>
      </c:tx>
    </c:title>
    <c:plotArea>
      <c:layout/>
      <c:barChart>
        <c:barDir val="col"/>
        <c:grouping val="clustered"/>
        <c:ser>
          <c:idx val="0"/>
          <c:order val="0"/>
          <c:tx>
            <c:strRef>
              <c:f>Sheet1!$B$1</c:f>
              <c:strCache>
                <c:ptCount val="1"/>
                <c:pt idx="0">
                  <c:v>一般公共预算财政拨款支出</c:v>
                </c:pt>
              </c:strCache>
            </c:strRef>
          </c:tx>
          <c:cat>
            <c:strRef>
              <c:f>Sheet1!$A$2:$A$3</c:f>
              <c:strCache>
                <c:ptCount val="2"/>
                <c:pt idx="0">
                  <c:v>2017年</c:v>
                </c:pt>
                <c:pt idx="1">
                  <c:v>2018年</c:v>
                </c:pt>
              </c:strCache>
            </c:strRef>
          </c:cat>
          <c:val>
            <c:numRef>
              <c:f>Sheet1!$B$2:$B$3</c:f>
              <c:numCache>
                <c:formatCode>_ * #,##0.00_ ;_ * \-#,##0.00_ ;_ * "-"??_ ;_ @_ </c:formatCode>
                <c:ptCount val="2"/>
                <c:pt idx="0">
                  <c:v>1787.48</c:v>
                </c:pt>
                <c:pt idx="1">
                  <c:v>1946.31</c:v>
                </c:pt>
              </c:numCache>
            </c:numRef>
          </c:val>
        </c:ser>
        <c:axId val="154839680"/>
        <c:axId val="154841472"/>
      </c:barChart>
      <c:catAx>
        <c:axId val="154839680"/>
        <c:scaling>
          <c:orientation val="minMax"/>
        </c:scaling>
        <c:axPos val="b"/>
        <c:majorTickMark val="none"/>
        <c:tickLblPos val="nextTo"/>
        <c:crossAx val="154841472"/>
        <c:crosses val="autoZero"/>
        <c:auto val="1"/>
        <c:lblAlgn val="ctr"/>
        <c:lblOffset val="100"/>
      </c:catAx>
      <c:valAx>
        <c:axId val="154841472"/>
        <c:scaling>
          <c:orientation val="minMax"/>
        </c:scaling>
        <c:axPos val="l"/>
        <c:majorGridlines/>
        <c:numFmt formatCode="_ * #,##0.00_ ;_ * \-#,##0.00_ ;_ * &quot;-&quot;??_ ;_ @_ " sourceLinked="1"/>
        <c:majorTickMark val="none"/>
        <c:tickLblPos val="nextTo"/>
        <c:crossAx val="154839680"/>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一般公共预算财政拨款支出</c:v>
                </c:pt>
              </c:strCache>
            </c:strRef>
          </c:tx>
          <c:dLbls>
            <c:dLbl>
              <c:idx val="0"/>
              <c:layout>
                <c:manualLayout>
                  <c:x val="0.26325931041509804"/>
                  <c:y val="7.8306264501160114E-2"/>
                </c:manualLayout>
              </c:layout>
              <c:numFmt formatCode="0.00%" sourceLinked="0"/>
              <c:spPr/>
              <c:txPr>
                <a:bodyPr/>
                <a:lstStyle/>
                <a:p>
                  <a:pPr>
                    <a:defRPr sz="900"/>
                  </a:pPr>
                  <a:endParaRPr lang="zh-CN"/>
                </a:p>
              </c:txPr>
              <c:showCatName val="1"/>
              <c:showPercent val="1"/>
            </c:dLbl>
            <c:dLbl>
              <c:idx val="1"/>
              <c:numFmt formatCode="0.00%" sourceLinked="0"/>
              <c:spPr/>
              <c:txPr>
                <a:bodyPr/>
                <a:lstStyle/>
                <a:p>
                  <a:pPr>
                    <a:defRPr sz="900"/>
                  </a:pPr>
                  <a:endParaRPr lang="zh-CN"/>
                </a:p>
              </c:txPr>
            </c:dLbl>
            <c:dLbl>
              <c:idx val="2"/>
              <c:numFmt formatCode="0.00%" sourceLinked="0"/>
              <c:spPr/>
              <c:txPr>
                <a:bodyPr/>
                <a:lstStyle/>
                <a:p>
                  <a:pPr>
                    <a:defRPr sz="900"/>
                  </a:pPr>
                  <a:endParaRPr lang="zh-CN"/>
                </a:p>
              </c:txPr>
            </c:dLbl>
            <c:dLbl>
              <c:idx val="3"/>
              <c:numFmt formatCode="0.00%" sourceLinked="0"/>
              <c:spPr/>
              <c:txPr>
                <a:bodyPr/>
                <a:lstStyle/>
                <a:p>
                  <a:pPr>
                    <a:defRPr sz="900"/>
                  </a:pPr>
                  <a:endParaRPr lang="zh-CN"/>
                </a:p>
              </c:txPr>
            </c:dLbl>
            <c:dLbl>
              <c:idx val="4"/>
              <c:numFmt formatCode="0.00%" sourceLinked="0"/>
              <c:spPr/>
              <c:txPr>
                <a:bodyPr/>
                <a:lstStyle/>
                <a:p>
                  <a:pPr>
                    <a:defRPr sz="900"/>
                  </a:pPr>
                  <a:endParaRPr lang="zh-CN"/>
                </a:p>
              </c:txPr>
            </c:dLbl>
            <c:txPr>
              <a:bodyPr/>
              <a:lstStyle/>
              <a:p>
                <a:pPr>
                  <a:defRPr sz="900"/>
                </a:pPr>
                <a:endParaRPr lang="zh-CN"/>
              </a:p>
            </c:txPr>
            <c:showCatName val="1"/>
            <c:showPercent val="1"/>
            <c:showLeaderLines val="1"/>
          </c:dLbls>
          <c:cat>
            <c:strRef>
              <c:f>Sheet1!$A$2:$A$6</c:f>
              <c:strCache>
                <c:ptCount val="5"/>
                <c:pt idx="0">
                  <c:v>一般公共服务（类）支出</c:v>
                </c:pt>
                <c:pt idx="1">
                  <c:v>公共安全（类）支出</c:v>
                </c:pt>
                <c:pt idx="2">
                  <c:v>社会保障和就业（类）支出</c:v>
                </c:pt>
                <c:pt idx="3">
                  <c:v>医疗卫生与计划生育支出</c:v>
                </c:pt>
                <c:pt idx="4">
                  <c:v>住房保障支出</c:v>
                </c:pt>
              </c:strCache>
            </c:strRef>
          </c:cat>
          <c:val>
            <c:numRef>
              <c:f>Sheet1!$B$2:$B$6</c:f>
              <c:numCache>
                <c:formatCode>General</c:formatCode>
                <c:ptCount val="5"/>
                <c:pt idx="0">
                  <c:v>0.85000000000000031</c:v>
                </c:pt>
                <c:pt idx="1">
                  <c:v>85.04</c:v>
                </c:pt>
                <c:pt idx="2">
                  <c:v>6.17</c:v>
                </c:pt>
                <c:pt idx="3">
                  <c:v>3.03</c:v>
                </c:pt>
                <c:pt idx="4">
                  <c:v>4.91</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“三公”经费财政拨款支出</c:v>
                </c:pt>
              </c:strCache>
            </c:strRef>
          </c:tx>
          <c:dLbls>
            <c:numFmt formatCode="0.00%" sourceLinked="0"/>
            <c:showCatName val="1"/>
            <c:showPercent val="1"/>
            <c:showLeaderLines val="1"/>
          </c:dLbls>
          <c:cat>
            <c:strRef>
              <c:f>Sheet1!$A$2:$A$3</c:f>
              <c:strCache>
                <c:ptCount val="2"/>
                <c:pt idx="0">
                  <c:v>公务用车购置及运行维护费支出</c:v>
                </c:pt>
                <c:pt idx="1">
                  <c:v>公务接待费支出</c:v>
                </c:pt>
              </c:strCache>
            </c:strRef>
          </c:cat>
          <c:val>
            <c:numRef>
              <c:f>Sheet1!$B$2:$B$3</c:f>
              <c:numCache>
                <c:formatCode>General</c:formatCode>
                <c:ptCount val="2"/>
                <c:pt idx="0">
                  <c:v>33.980000000000004</c:v>
                </c:pt>
                <c:pt idx="1">
                  <c:v>5.6</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432D9-349C-48A9-A96F-E34A6014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22</Pages>
  <Words>1377</Words>
  <Characters>7849</Characters>
  <Application>Microsoft Office Word</Application>
  <DocSecurity>0</DocSecurity>
  <Lines>65</Lines>
  <Paragraphs>18</Paragraphs>
  <ScaleCrop>false</ScaleCrop>
  <Company>四川省财政厅</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dyatghaosk</cp:lastModifiedBy>
  <cp:revision>43</cp:revision>
  <cp:lastPrinted>2019-08-01T00:48:00Z</cp:lastPrinted>
  <dcterms:created xsi:type="dcterms:W3CDTF">2019-08-01T01:14:00Z</dcterms:created>
  <dcterms:modified xsi:type="dcterms:W3CDTF">2019-09-16T07:46:00Z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